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7D" w:rsidRDefault="00B752B3" w:rsidP="006541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TK.6331.1.1</w:t>
      </w:r>
      <w:r w:rsidR="00171D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.2024</w:t>
      </w:r>
      <w:r w:rsidR="005865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             </w:t>
      </w:r>
      <w:r w:rsidR="00AE78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Bartoszyce  30.01</w:t>
      </w:r>
      <w:r w:rsidR="00171D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.2024</w:t>
      </w:r>
      <w:r w:rsidR="005865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r.</w:t>
      </w:r>
    </w:p>
    <w:p w:rsidR="006541F3" w:rsidRDefault="006541F3" w:rsidP="006541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41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dotycząca opłat za zmniejszenie naturalnej retencji terenowej</w:t>
      </w:r>
    </w:p>
    <w:p w:rsidR="00FB760E" w:rsidRDefault="00093989" w:rsidP="00B82A1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Informujemy</w:t>
      </w:r>
      <w:r w:rsidR="00FB760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, iż zgodn</w:t>
      </w:r>
      <w:r w:rsidR="00917947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ie z ustawą z dnia 20 lipca 2017 r.</w:t>
      </w:r>
      <w:r w:rsidR="00FB760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Prawo wo</w:t>
      </w:r>
      <w:r w:rsidR="00917947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dne  </w:t>
      </w:r>
      <w:r w:rsidR="00AE78D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(Dz.U.2023</w:t>
      </w:r>
      <w:r w:rsidR="00917947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r., poz. </w:t>
      </w:r>
      <w:r w:rsidR="00AE78D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1478</w:t>
      </w:r>
      <w:r w:rsidR="00917947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, ze zm.</w:t>
      </w:r>
      <w:r w:rsidR="00FB760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), począwszy od IV kwartału 2018 roku, zgodnie z art.552 znowelizowanej ustawy- Prawo wodne, podmioty obowiązane do ponoszenia opłat za usługi wodne </w:t>
      </w:r>
      <w:r w:rsidR="00FB760E" w:rsidRPr="00B82A1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są obowiązane składać samodzielnie oświadczenia do Burmistrza Bartoszyc</w:t>
      </w:r>
      <w:r w:rsidR="00FB760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.</w:t>
      </w:r>
    </w:p>
    <w:p w:rsidR="00B367D1" w:rsidRPr="00FB760E" w:rsidRDefault="00BF7E3D" w:rsidP="00B82A1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Wzór przedmiotowego oświadczenia </w:t>
      </w:r>
      <w:r w:rsidR="00313CE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znajduje</w:t>
      </w:r>
      <w:r w:rsidR="000C63B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się w załączeniu</w:t>
      </w:r>
      <w:r w:rsidR="00213F6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.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Z dniem 1 stycznia 2018 r. weszła w życie ustawa z dnia 20 lipca 201</w:t>
      </w:r>
      <w:r w:rsidR="00AE78D6">
        <w:rPr>
          <w:rFonts w:ascii="Times New Roman" w:eastAsia="Times New Roman" w:hAnsi="Times New Roman" w:cs="Times New Roman"/>
          <w:sz w:val="21"/>
          <w:szCs w:val="21"/>
          <w:lang w:eastAsia="pl-PL"/>
        </w:rPr>
        <w:t>7 r. Prawo wodne  (Dz. U. z 2023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r., poz. </w:t>
      </w:r>
      <w:r w:rsidR="00AE78D6">
        <w:rPr>
          <w:rFonts w:ascii="Times New Roman" w:eastAsia="Times New Roman" w:hAnsi="Times New Roman" w:cs="Times New Roman"/>
          <w:sz w:val="21"/>
          <w:szCs w:val="21"/>
          <w:lang w:eastAsia="pl-PL"/>
        </w:rPr>
        <w:t>1478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ze zm.</w:t>
      </w:r>
      <w:r w:rsidR="003368E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),  która nakłada na Burmistrza Miasta 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Bartoszyce obowiązek pobierania opłat za szczególne korzystanie z wód polegające na wykonywaniu na nieruchomości o powierzchni powyżej 3500 m2 robót lub obiektów budowlanych trwale związanych z gruntem mających wpływ na zmniejszenie naturalnej retencji terenowej przez wyłączenie więcej niż 70 % powierzchni nieruchomości z powierzchni biologicznie czynnej na obszarach nieujętych w systemy kanalizacji otwartej lub zamkniętej.   Podstawą prawną opłaty jest art. 269</w:t>
      </w:r>
      <w:r w:rsidR="00AE78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ust.1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ustawy Prawo wodne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   Zgodnie z art. 270 ust. 7 ustawy Prawo wodne, wysokość opłaty zależy odpowiednio od wielkości powierzchni uszczelnionej, rozumianej jako powierzchnia zabudowana wyłączona z powierzchni biologicznie czynnej oraz zastosowania kompensacji retencyjnej. Sposób obliczania opłaty za tę usługę wodną reguluje art. 272 ust. 8 zgodnie z którym, opłatę ustala się jako iloczyn jednostkowej stawki opłaty, wyrażonej w m2 wielkości utraconej powierzchni biologicznie czynnej oraz czasu wyrażonego w latach. 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Jednostkowe stawki opłat za usługi wodne za zmniejszenie naturalnej retencji terenowej, zgodnie z </w:t>
      </w:r>
      <w:r w:rsidR="0047603F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Rozporządzeniem Rady Ministrów z dnia </w:t>
      </w:r>
      <w:r w:rsidR="00AE78D6">
        <w:rPr>
          <w:rFonts w:ascii="Times New Roman" w:eastAsia="Times New Roman" w:hAnsi="Times New Roman" w:cs="Times New Roman"/>
          <w:sz w:val="21"/>
          <w:szCs w:val="21"/>
          <w:lang w:eastAsia="pl-PL"/>
        </w:rPr>
        <w:t>26 października 2023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</w:t>
      </w:r>
      <w:r w:rsidR="00AE78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(Dz.U. z 2023 r., poz.2471</w:t>
      </w:r>
      <w:r w:rsidR="002A66CB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sprawie jednostkowych stawek opłat za usługi wodne wynoszą: 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1.bez urządzeń do retencjonowania wody z powierzchni uszczelnionych trwale związanych z gruntem – 0,50 zł za 1 m</w:t>
      </w:r>
      <w:r w:rsidRPr="006541F3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2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1 rok;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2.z urządzeniami do retencjonowania wody z powierzchni uszczelnionych o pojemności: </w:t>
      </w:r>
    </w:p>
    <w:p w:rsidR="006541F3" w:rsidRPr="006541F3" w:rsidRDefault="006541F3" w:rsidP="00654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a)do 10% odpływu rocznego z powierzchni uszczelnionych trwale związanych z gruntem – 0,30 zł za 1 m</w:t>
      </w:r>
      <w:r w:rsidRPr="006541F3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2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1 rok, </w:t>
      </w:r>
    </w:p>
    <w:p w:rsidR="006541F3" w:rsidRPr="006541F3" w:rsidRDefault="006541F3" w:rsidP="00654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b)od 10 do 30% odpływu rocznego z obszarów uszczelnionych trwale związanych z gruntem – 0,15 zł za 1 m</w:t>
      </w:r>
      <w:r w:rsidRPr="006541F3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2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1 rok,</w:t>
      </w:r>
    </w:p>
    <w:p w:rsidR="006541F3" w:rsidRPr="006541F3" w:rsidRDefault="006541F3" w:rsidP="00654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c)powyżej 30% odpływu rocznego z powierzchni uszczelnionych trwale związanych z gruntem – 0,05 zł za 1 m</w:t>
      </w:r>
      <w:r w:rsidRPr="006541F3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2 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na 1 rok. </w:t>
      </w:r>
    </w:p>
    <w:p w:rsidR="006541F3" w:rsidRPr="006541F3" w:rsidRDefault="006541F3" w:rsidP="00654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Władający nieruchomością o powierzchni powyżej 3500 m2, którzy zabudowali swoją działkę w</w:t>
      </w:r>
      <w:r w:rsidR="0047603F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co</w:t>
      </w:r>
      <w:r w:rsidR="0047603F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najmniej 70%, zobowiązani są do przedstawienia danych dot. m2 wielkości utraconej powierzchni biol</w:t>
      </w:r>
      <w:r w:rsidR="005456DC">
        <w:rPr>
          <w:rFonts w:ascii="Times New Roman" w:eastAsia="Times New Roman" w:hAnsi="Times New Roman" w:cs="Times New Roman"/>
          <w:sz w:val="21"/>
          <w:szCs w:val="21"/>
          <w:lang w:eastAsia="pl-PL"/>
        </w:rPr>
        <w:t>ogicznie czynnej, do Burmistrza Bartoszyc</w:t>
      </w: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dostarczając wypełnione oświadczenie.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41F3" w:rsidRPr="006541F3" w:rsidRDefault="00CB5285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Burmistrz</w:t>
      </w:r>
      <w:r w:rsidR="006541F3"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, w formie informacji, przekaże podmiotom obowiązanym do ponoszenia opłat za usługi wodne, wysokość oraz sposób obliczenia przedmiotowej opłaty. Wniesienie opłaty powinno nastąpić w terminie</w:t>
      </w:r>
      <w:r w:rsidR="00EB5C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="006541F3"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14 dni od dnia, w którym doręczono informację na </w:t>
      </w:r>
      <w:r w:rsidR="003368E5">
        <w:rPr>
          <w:rFonts w:ascii="Times New Roman" w:eastAsia="Times New Roman" w:hAnsi="Times New Roman" w:cs="Times New Roman"/>
          <w:sz w:val="21"/>
          <w:szCs w:val="21"/>
          <w:lang w:eastAsia="pl-PL"/>
        </w:rPr>
        <w:t>rachunek bankowy Urzędu Miasta</w:t>
      </w:r>
      <w:r w:rsidR="006541F3"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, wskazany w</w:t>
      </w:r>
      <w:r w:rsidR="00EB5C9E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="006541F3"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informacji. Opłaty należy uiszczać kwartalnie na podstawie otrzymanej informacji. Ze względów organizacyjnych, termin przekazania informacji może ulec zmianie.  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>Ustawodawca wprowadzając zróżnicowane stawki opłat zależne od zastosowanej kompensacji retencyjnej, chce zachęcić właścicieli nieruchomości do stosowania urządzeń retencyjnych. Proszę o rozważenie możliwości budowy urządzeń retencyjnych tj. rowy, dreny, stawy, oczka wodne, skrzynki rozsączające itp. na terenie swoich nieruchomości, co wpłynie na obniżenie naliczanej opłaty. </w:t>
      </w:r>
    </w:p>
    <w:p w:rsidR="006541F3" w:rsidRPr="006541F3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6541F3" w:rsidRPr="0011160D" w:rsidRDefault="006541F3" w:rsidP="00654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Wobec powyższego prosimy podmioty, których nieruchomości są zagospodarowane w </w:t>
      </w:r>
      <w:r w:rsidR="0047603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r w:rsidRPr="006541F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sposób zmniejszający naturalną retencję terenową w stopniu przewidzianym ustawą, o złożenie do tut. </w:t>
      </w:r>
      <w:r w:rsidR="000C63B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Urzędu w/w</w:t>
      </w:r>
      <w:r w:rsidRPr="006541F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Oświadczenia</w:t>
      </w:r>
      <w:r w:rsidR="000B01A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, za </w:t>
      </w:r>
      <w:r w:rsidR="00AE78D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II, </w:t>
      </w:r>
      <w:r w:rsidR="000445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III i IV </w:t>
      </w:r>
      <w:r w:rsidR="00AE78D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kw. 2023</w:t>
      </w:r>
      <w:r w:rsidR="005A24F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r</w:t>
      </w:r>
      <w:r w:rsidR="0077007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</w:t>
      </w:r>
      <w:r w:rsidR="000445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6541F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(po jego uprz</w:t>
      </w:r>
      <w:r w:rsidR="00496A9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ednim wypełnieniu) w termini</w:t>
      </w:r>
      <w:r w:rsidR="00CE09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e do dnia </w:t>
      </w:r>
      <w:r w:rsidR="00AE78D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26</w:t>
      </w:r>
      <w:r w:rsidR="0060461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</w:t>
      </w:r>
      <w:r w:rsidR="00B94A8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</w:t>
      </w:r>
      <w:r w:rsidR="00AE78D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2.2024</w:t>
      </w:r>
      <w:r w:rsidR="0011160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r.</w:t>
      </w:r>
    </w:p>
    <w:p w:rsidR="006541F3" w:rsidRPr="006541F3" w:rsidRDefault="006541F3" w:rsidP="00654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41F3" w:rsidRPr="006541F3" w:rsidRDefault="006541F3" w:rsidP="00654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Osoba do kontaktu w przedmiotowej sprawie: </w:t>
      </w:r>
    </w:p>
    <w:p w:rsidR="006541F3" w:rsidRPr="006541F3" w:rsidRDefault="006841BD" w:rsidP="00654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 Czesław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Sekita</w:t>
      </w:r>
      <w:proofErr w:type="spellEnd"/>
    </w:p>
    <w:p w:rsidR="006541F3" w:rsidRPr="006541F3" w:rsidRDefault="006841BD" w:rsidP="00654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Wydział</w:t>
      </w:r>
      <w:r w:rsidR="005554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Techniczno-Komunalny</w:t>
      </w:r>
    </w:p>
    <w:p w:rsidR="006541F3" w:rsidRDefault="004541BA" w:rsidP="004541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Pok. 38, tel. 89 762 98 02</w:t>
      </w:r>
    </w:p>
    <w:p w:rsidR="004541BA" w:rsidRDefault="004541BA" w:rsidP="004541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A4B72" w:rsidRDefault="004541BA" w:rsidP="001A4B7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Załączniki:- oświadczenie</w:t>
      </w:r>
    </w:p>
    <w:p w:rsidR="001A4B72" w:rsidRDefault="001A4B72" w:rsidP="001A4B7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    </w:t>
      </w:r>
      <w:r w:rsidR="0039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 Wydziału </w:t>
      </w:r>
    </w:p>
    <w:p w:rsidR="004541BA" w:rsidRPr="001A4B72" w:rsidRDefault="003939A8" w:rsidP="001A4B7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Techniczno-Komunalnego</w:t>
      </w:r>
    </w:p>
    <w:p w:rsidR="003939A8" w:rsidRPr="004541BA" w:rsidRDefault="001A4B72" w:rsidP="003939A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39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/-/ Czesław </w:t>
      </w:r>
      <w:proofErr w:type="spellStart"/>
      <w:r w:rsidR="0039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Sekita</w:t>
      </w:r>
      <w:proofErr w:type="spellEnd"/>
    </w:p>
    <w:bookmarkStart w:id="0" w:name="_GoBack"/>
    <w:bookmarkStart w:id="1" w:name="_MON_1589617838"/>
    <w:bookmarkEnd w:id="1"/>
    <w:p w:rsidR="00934634" w:rsidRDefault="00AE78D6">
      <w:r w:rsidRPr="004541BA">
        <w:object w:dxaOrig="9350" w:dyaOrig="14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7.25pt;height:749.25pt" o:ole="">
            <v:imagedata r:id="rId7" o:title=""/>
          </v:shape>
          <o:OLEObject Type="Embed" ProgID="Word.Document.8" ShapeID="_x0000_i1036" DrawAspect="Content" ObjectID="_1768375923" r:id="rId8">
            <o:FieldCodes>\s</o:FieldCodes>
          </o:OLEObject>
        </w:object>
      </w:r>
      <w:bookmarkEnd w:id="0"/>
    </w:p>
    <w:sectPr w:rsidR="0093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0F3E"/>
    <w:multiLevelType w:val="multilevel"/>
    <w:tmpl w:val="C53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DC17F8F-3D08-4D12-B0C1-27FC05A48AC7}"/>
  </w:docVars>
  <w:rsids>
    <w:rsidRoot w:val="006541F3"/>
    <w:rsid w:val="00044558"/>
    <w:rsid w:val="00093989"/>
    <w:rsid w:val="000B01AD"/>
    <w:rsid w:val="000B080D"/>
    <w:rsid w:val="000C63B3"/>
    <w:rsid w:val="0011160D"/>
    <w:rsid w:val="0014654A"/>
    <w:rsid w:val="00171DB0"/>
    <w:rsid w:val="00185979"/>
    <w:rsid w:val="001A4B72"/>
    <w:rsid w:val="00213F6E"/>
    <w:rsid w:val="002A66CB"/>
    <w:rsid w:val="002F0240"/>
    <w:rsid w:val="00313CE4"/>
    <w:rsid w:val="003368E5"/>
    <w:rsid w:val="0039356C"/>
    <w:rsid w:val="003939A8"/>
    <w:rsid w:val="003C3E0B"/>
    <w:rsid w:val="00441365"/>
    <w:rsid w:val="004541BA"/>
    <w:rsid w:val="0047603F"/>
    <w:rsid w:val="00496A98"/>
    <w:rsid w:val="005013B3"/>
    <w:rsid w:val="00544BF3"/>
    <w:rsid w:val="005456DC"/>
    <w:rsid w:val="0055547A"/>
    <w:rsid w:val="0058657D"/>
    <w:rsid w:val="005A24F9"/>
    <w:rsid w:val="005B3B67"/>
    <w:rsid w:val="00604619"/>
    <w:rsid w:val="006541F3"/>
    <w:rsid w:val="00682FD6"/>
    <w:rsid w:val="006841BD"/>
    <w:rsid w:val="006A08CC"/>
    <w:rsid w:val="0074250F"/>
    <w:rsid w:val="00742AEC"/>
    <w:rsid w:val="00764D5F"/>
    <w:rsid w:val="0077007B"/>
    <w:rsid w:val="008A11A5"/>
    <w:rsid w:val="00917947"/>
    <w:rsid w:val="00934634"/>
    <w:rsid w:val="00AE78D6"/>
    <w:rsid w:val="00B367D1"/>
    <w:rsid w:val="00B752B3"/>
    <w:rsid w:val="00B82A17"/>
    <w:rsid w:val="00B94A86"/>
    <w:rsid w:val="00BF7E3D"/>
    <w:rsid w:val="00C574DE"/>
    <w:rsid w:val="00C65A9B"/>
    <w:rsid w:val="00CB5285"/>
    <w:rsid w:val="00CE0915"/>
    <w:rsid w:val="00DB2CF7"/>
    <w:rsid w:val="00EB5C9E"/>
    <w:rsid w:val="00EE3CF9"/>
    <w:rsid w:val="00EF3F1D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DC17F8F-3D08-4D12-B0C1-27FC05A48AC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C77F52EA</Template>
  <TotalTime>711</TotalTime>
  <Pages>4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Sekita Czesław</dc:creator>
  <cp:lastModifiedBy>Pawlik Magdalena</cp:lastModifiedBy>
  <cp:revision>55</cp:revision>
  <cp:lastPrinted>2022-07-27T05:29:00Z</cp:lastPrinted>
  <dcterms:created xsi:type="dcterms:W3CDTF">2018-03-29T04:57:00Z</dcterms:created>
  <dcterms:modified xsi:type="dcterms:W3CDTF">2024-02-02T09:46:00Z</dcterms:modified>
</cp:coreProperties>
</file>