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BC" w:rsidRDefault="00EC0B6E" w:rsidP="00EC0B6E">
      <w:r>
        <w:t>ZGO-ZP-10/2011/PN                                                                                                          Zał. Nr 5 do SIWZ</w:t>
      </w:r>
      <w:r w:rsidR="00B828BC" w:rsidRPr="00EC0B6E">
        <w:t xml:space="preserve"> </w:t>
      </w:r>
    </w:p>
    <w:p w:rsidR="00EC0B6E" w:rsidRDefault="00EC0B6E" w:rsidP="00EC0B6E">
      <w:pPr>
        <w:jc w:val="center"/>
        <w:rPr>
          <w:i/>
        </w:rPr>
      </w:pPr>
      <w:r>
        <w:rPr>
          <w:i/>
        </w:rPr>
        <w:t>Wzór umowy</w:t>
      </w:r>
    </w:p>
    <w:p w:rsidR="00EC0B6E" w:rsidRDefault="00EC0B6E" w:rsidP="00EC0B6E">
      <w:pPr>
        <w:jc w:val="center"/>
        <w:rPr>
          <w:b/>
        </w:rPr>
      </w:pPr>
      <w:r w:rsidRPr="00EC0B6E">
        <w:rPr>
          <w:b/>
        </w:rPr>
        <w:t>UMOWA NA OCHRONĘ MIENIA</w:t>
      </w:r>
    </w:p>
    <w:p w:rsidR="00EC0B6E" w:rsidRDefault="00EC0B6E" w:rsidP="00EC0B6E">
      <w:pPr>
        <w:pStyle w:val="Bezodstpw"/>
      </w:pPr>
      <w:r>
        <w:t>Zawarta w dniu ………………………….. pomiędzy:</w:t>
      </w:r>
    </w:p>
    <w:p w:rsidR="00EC0B6E" w:rsidRDefault="00EC0B6E" w:rsidP="00EC0B6E">
      <w:pPr>
        <w:pStyle w:val="Bezodstpw"/>
        <w:rPr>
          <w:b/>
          <w:i/>
        </w:rPr>
      </w:pPr>
      <w:r w:rsidRPr="00EC0B6E">
        <w:rPr>
          <w:b/>
          <w:i/>
        </w:rPr>
        <w:t>Zakładem Gospodarki Odpadami Spółka z o.o. z siedzibą w Bartoszycach ( 11-200), ul. Zbożowa 8</w:t>
      </w:r>
    </w:p>
    <w:p w:rsidR="00EC0B6E" w:rsidRDefault="00EC0B6E" w:rsidP="00EC0B6E">
      <w:pPr>
        <w:pStyle w:val="Bezodstpw"/>
        <w:jc w:val="both"/>
      </w:pPr>
      <w:r>
        <w:t>reprezentowanym przez:</w:t>
      </w:r>
    </w:p>
    <w:p w:rsidR="00EC0B6E" w:rsidRDefault="00EC0B6E" w:rsidP="00EC0B6E">
      <w:pPr>
        <w:pStyle w:val="Bezodstpw"/>
        <w:jc w:val="both"/>
        <w:rPr>
          <w:b/>
          <w:i/>
        </w:rPr>
      </w:pPr>
      <w:r w:rsidRPr="00EC0B6E">
        <w:rPr>
          <w:b/>
          <w:i/>
        </w:rPr>
        <w:t>Krzysztofa Borysa – Prezesa Zarządu</w:t>
      </w:r>
    </w:p>
    <w:p w:rsidR="00EC0B6E" w:rsidRPr="00EC0B6E" w:rsidRDefault="00EC0B6E" w:rsidP="00EC0B6E">
      <w:pPr>
        <w:pStyle w:val="Bezodstpw"/>
        <w:jc w:val="both"/>
      </w:pPr>
      <w:r>
        <w:t xml:space="preserve">zwanym dalej </w:t>
      </w:r>
      <w:r w:rsidRPr="00EC0B6E">
        <w:rPr>
          <w:b/>
        </w:rPr>
        <w:t>Zam</w:t>
      </w:r>
      <w:r>
        <w:rPr>
          <w:b/>
        </w:rPr>
        <w:t>a</w:t>
      </w:r>
      <w:r w:rsidRPr="00EC0B6E">
        <w:rPr>
          <w:b/>
        </w:rPr>
        <w:t>wiającym</w:t>
      </w:r>
    </w:p>
    <w:p w:rsidR="00EC0B6E" w:rsidRDefault="00EC0B6E" w:rsidP="00EC0B6E">
      <w:pPr>
        <w:pStyle w:val="Bezodstpw"/>
        <w:jc w:val="both"/>
      </w:pPr>
    </w:p>
    <w:p w:rsidR="00EC0B6E" w:rsidRDefault="00EC0B6E" w:rsidP="00EC0B6E">
      <w:pPr>
        <w:pStyle w:val="Bezodstpw"/>
        <w:jc w:val="both"/>
      </w:pPr>
      <w:r>
        <w:t>a</w:t>
      </w:r>
    </w:p>
    <w:p w:rsidR="00EC0B6E" w:rsidRDefault="00EC0B6E" w:rsidP="00EC0B6E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EC0B6E" w:rsidRDefault="00EC0B6E" w:rsidP="00EC0B6E">
      <w:pPr>
        <w:pStyle w:val="Bezodstpw"/>
        <w:jc w:val="both"/>
      </w:pPr>
      <w:r>
        <w:t>reprezentowanym przez</w:t>
      </w:r>
    </w:p>
    <w:p w:rsidR="00EC0B6E" w:rsidRDefault="00EC0B6E" w:rsidP="00EC0B6E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EC0B6E" w:rsidRPr="00EC0B6E" w:rsidRDefault="00EC0B6E" w:rsidP="00EC0B6E">
      <w:pPr>
        <w:pStyle w:val="Bezodstpw"/>
        <w:jc w:val="both"/>
        <w:rPr>
          <w:b/>
        </w:rPr>
      </w:pPr>
      <w:r>
        <w:t xml:space="preserve">zwanym dalej </w:t>
      </w:r>
      <w:r w:rsidRPr="00EC0B6E">
        <w:rPr>
          <w:b/>
        </w:rPr>
        <w:t>Wykonawcą</w:t>
      </w:r>
    </w:p>
    <w:p w:rsidR="00EC0B6E" w:rsidRDefault="00EC0B6E" w:rsidP="00EC0B6E">
      <w:pPr>
        <w:pStyle w:val="Bezodstpw"/>
        <w:jc w:val="both"/>
      </w:pPr>
    </w:p>
    <w:p w:rsidR="00EC0B6E" w:rsidRPr="00C41CA9" w:rsidRDefault="00EC0B6E" w:rsidP="00A93BA2">
      <w:pPr>
        <w:pStyle w:val="Bezodstpw"/>
        <w:jc w:val="center"/>
        <w:rPr>
          <w:b/>
        </w:rPr>
      </w:pPr>
      <w:r w:rsidRPr="00C41CA9">
        <w:rPr>
          <w:b/>
        </w:rPr>
        <w:t>OGÓLNE WARUNKI UMOWY NA OCHRONĘ</w:t>
      </w:r>
    </w:p>
    <w:p w:rsidR="00EC0B6E" w:rsidRPr="00C41CA9" w:rsidRDefault="00EC0B6E" w:rsidP="00A93BA2">
      <w:pPr>
        <w:pStyle w:val="Bezodstpw"/>
        <w:jc w:val="center"/>
        <w:rPr>
          <w:b/>
        </w:rPr>
      </w:pPr>
      <w:r w:rsidRPr="00C41CA9">
        <w:rPr>
          <w:rFonts w:cstheme="minorHAnsi"/>
          <w:b/>
        </w:rPr>
        <w:t>§</w:t>
      </w:r>
      <w:r w:rsidRPr="00C41CA9">
        <w:rPr>
          <w:b/>
        </w:rPr>
        <w:t xml:space="preserve"> 1.</w:t>
      </w:r>
    </w:p>
    <w:p w:rsidR="00A93BA2" w:rsidRDefault="00A93BA2" w:rsidP="00A93BA2">
      <w:pPr>
        <w:pStyle w:val="Bezodstpw"/>
        <w:jc w:val="center"/>
      </w:pPr>
    </w:p>
    <w:p w:rsidR="00EC0B6E" w:rsidRDefault="00EC0B6E" w:rsidP="00EC0B6E">
      <w:pPr>
        <w:pStyle w:val="Bezodstpw"/>
        <w:numPr>
          <w:ilvl w:val="0"/>
          <w:numId w:val="8"/>
        </w:numPr>
        <w:jc w:val="both"/>
      </w:pPr>
      <w:r>
        <w:t>Zamawiający zleca, a Wykonawca przyjmuje na siebie z dołożeniem należytej staranności obowiązek chronienia mienia Zamawiającego w miejscu</w:t>
      </w:r>
      <w:r w:rsidR="00A93BA2">
        <w:t>,</w:t>
      </w:r>
      <w:r>
        <w:t xml:space="preserve"> czasie </w:t>
      </w:r>
      <w:r w:rsidR="00A93BA2">
        <w:t>i na warunkach określonych niniejszą umową.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Wykonywanie przez Wykonawcę usługi w obiekcie objętym ochroną ma za zadanie zabezpieczenie powierzonego mienia przed bezprawnym działaniem (kradzieżą z włamaniem, rabunkiem, dewastacją)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Wykonawca przyjmuje pod ochronę następujący obiekt:</w:t>
      </w:r>
    </w:p>
    <w:p w:rsidR="00A93BA2" w:rsidRPr="00A93BA2" w:rsidRDefault="00A93BA2" w:rsidP="00A93BA2">
      <w:pPr>
        <w:pStyle w:val="Bezodstpw"/>
        <w:ind w:left="720"/>
        <w:jc w:val="center"/>
        <w:rPr>
          <w:b/>
          <w:i/>
        </w:rPr>
      </w:pPr>
      <w:r>
        <w:rPr>
          <w:b/>
          <w:i/>
        </w:rPr>
        <w:t xml:space="preserve">Składowisko Odpadów w </w:t>
      </w:r>
      <w:proofErr w:type="spellStart"/>
      <w:r>
        <w:rPr>
          <w:b/>
          <w:i/>
        </w:rPr>
        <w:t>Wysiece</w:t>
      </w:r>
      <w:proofErr w:type="spellEnd"/>
      <w:r>
        <w:rPr>
          <w:b/>
          <w:i/>
        </w:rPr>
        <w:t>, gm. Bartoszyce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Odpowiedzialność Wykonawcy rozpoczyna się w chwili faktyc</w:t>
      </w:r>
      <w:r w:rsidR="00002BCF">
        <w:t>znego rozpoczęcia ochrony mienia</w:t>
      </w:r>
      <w:r>
        <w:t xml:space="preserve"> przez pracownika firmy. Faktyczny czas rozpoczęcia ochrony odnotowuje się w rejestrze godzin ochrony.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Wykonawca wykonywać będzie usługę w sposób zapewniający ochronę powierzonego mienia przy użyciu sił i środków , jakie wg Wykonawcy są stosowne, właściwe i konieczne.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W godzinach wykonywania usługi przez Wykonawcę, w razie konieczności Zamawiający zastrzega sobie prawo wykonywania pracy na składowisku przez upoważnione osoby.</w:t>
      </w:r>
    </w:p>
    <w:p w:rsidR="00A93BA2" w:rsidRDefault="00A93BA2" w:rsidP="00A93BA2">
      <w:pPr>
        <w:pStyle w:val="Bezodstpw"/>
        <w:ind w:left="720"/>
        <w:jc w:val="both"/>
        <w:rPr>
          <w:rFonts w:cstheme="minorHAnsi"/>
        </w:rPr>
      </w:pPr>
    </w:p>
    <w:p w:rsidR="00A93BA2" w:rsidRPr="00C41CA9" w:rsidRDefault="00A93BA2" w:rsidP="00A93BA2">
      <w:pPr>
        <w:pStyle w:val="Bezodstpw"/>
        <w:ind w:left="720"/>
        <w:jc w:val="center"/>
        <w:rPr>
          <w:b/>
        </w:rPr>
      </w:pPr>
      <w:r w:rsidRPr="00C41CA9">
        <w:rPr>
          <w:rFonts w:cstheme="minorHAnsi"/>
          <w:b/>
        </w:rPr>
        <w:t>§</w:t>
      </w:r>
      <w:r w:rsidRPr="00C41CA9">
        <w:rPr>
          <w:b/>
        </w:rPr>
        <w:t xml:space="preserve"> 2.</w:t>
      </w:r>
    </w:p>
    <w:p w:rsidR="00A93BA2" w:rsidRDefault="00A93BA2" w:rsidP="00A93BA2">
      <w:pPr>
        <w:pStyle w:val="Bezodstpw"/>
        <w:ind w:left="720"/>
        <w:jc w:val="center"/>
      </w:pPr>
    </w:p>
    <w:p w:rsidR="00A93BA2" w:rsidRDefault="00A93BA2" w:rsidP="00C41CA9">
      <w:pPr>
        <w:pStyle w:val="Bezodstpw"/>
        <w:numPr>
          <w:ilvl w:val="0"/>
          <w:numId w:val="9"/>
        </w:numPr>
        <w:ind w:left="709" w:hanging="283"/>
        <w:jc w:val="both"/>
      </w:pPr>
      <w:r>
        <w:t>Za usługi ochrony wynikające z umowy Zamawiający zobowiązuje się płacić Wykonawcy</w:t>
      </w:r>
      <w:r w:rsidR="00A50D7D">
        <w:t xml:space="preserve"> wynagrodzenie w wysokości:</w:t>
      </w:r>
    </w:p>
    <w:p w:rsidR="00A50D7D" w:rsidRDefault="00A50D7D" w:rsidP="00A50D7D">
      <w:pPr>
        <w:pStyle w:val="Bezodstpw"/>
        <w:ind w:left="1080"/>
        <w:jc w:val="both"/>
      </w:pPr>
    </w:p>
    <w:p w:rsidR="00A50D7D" w:rsidRDefault="00A50D7D" w:rsidP="00A50D7D">
      <w:pPr>
        <w:pStyle w:val="Bezodstpw"/>
        <w:ind w:left="1080"/>
        <w:jc w:val="both"/>
      </w:pPr>
      <w:r>
        <w:t>Cena netto za 1 godz. ………………  + podatek VAT w ustawowej wysokości.</w:t>
      </w:r>
    </w:p>
    <w:p w:rsidR="00A50D7D" w:rsidRDefault="00A50D7D" w:rsidP="00A50D7D">
      <w:pPr>
        <w:pStyle w:val="Bezodstpw"/>
        <w:ind w:left="1080"/>
        <w:jc w:val="both"/>
      </w:pPr>
      <w:r>
        <w:t xml:space="preserve">Cena netto </w:t>
      </w:r>
      <w:r w:rsidR="00002BCF">
        <w:t xml:space="preserve">za 1 godzinę </w:t>
      </w:r>
      <w:r>
        <w:t>będzie w każdym miesiącu przemnożona przez faktyczn</w:t>
      </w:r>
      <w:r w:rsidR="00807E1D">
        <w:t>ą</w:t>
      </w:r>
      <w:r>
        <w:t xml:space="preserve"> liczb</w:t>
      </w:r>
      <w:r w:rsidR="00807E1D">
        <w:t>ę</w:t>
      </w:r>
      <w:r>
        <w:t xml:space="preserve"> godzin sprawowania ochrony zgodnie z </w:t>
      </w:r>
      <w:r w:rsidR="00807E1D">
        <w:t>rejestrem godzin ochrony.</w:t>
      </w:r>
    </w:p>
    <w:p w:rsidR="00807E1D" w:rsidRDefault="00807E1D" w:rsidP="00C41CA9">
      <w:pPr>
        <w:pStyle w:val="Bezodstpw"/>
        <w:numPr>
          <w:ilvl w:val="0"/>
          <w:numId w:val="9"/>
        </w:numPr>
        <w:ind w:left="709" w:hanging="283"/>
        <w:jc w:val="both"/>
      </w:pPr>
      <w:r>
        <w:t xml:space="preserve">Należność za świadczenie usługi ochrony płatna będzie przelewem w terminie 30 dni od daty wystawienia faktury VAT na konto Wykonawcy nr </w:t>
      </w:r>
    </w:p>
    <w:p w:rsidR="00807E1D" w:rsidRDefault="00807E1D" w:rsidP="00807E1D">
      <w:pPr>
        <w:pStyle w:val="Bezodstpw"/>
        <w:ind w:left="1080"/>
        <w:jc w:val="both"/>
      </w:pPr>
      <w:r>
        <w:t xml:space="preserve">……………………………………………………………………………………………………. </w:t>
      </w:r>
    </w:p>
    <w:p w:rsidR="00807E1D" w:rsidRDefault="00807E1D" w:rsidP="00C41CA9">
      <w:pPr>
        <w:pStyle w:val="Bezodstpw"/>
        <w:numPr>
          <w:ilvl w:val="0"/>
          <w:numId w:val="9"/>
        </w:numPr>
        <w:ind w:left="709" w:hanging="425"/>
        <w:jc w:val="both"/>
      </w:pPr>
      <w:r>
        <w:lastRenderedPageBreak/>
        <w:t>Zamawiający oświadcza, że jest płatnikiem podatku VAT o numerze identyfikacyjnym 7431977329 i jest uprawniony do otrzymywania faktur VAT. Jednocześnie upoważnia Wykonawcę do wystawiania faktur  VAT bez jego podpisu.</w:t>
      </w:r>
    </w:p>
    <w:p w:rsidR="00807E1D" w:rsidRDefault="00807E1D" w:rsidP="00C41CA9">
      <w:pPr>
        <w:pStyle w:val="Bezodstpw"/>
        <w:numPr>
          <w:ilvl w:val="0"/>
          <w:numId w:val="9"/>
        </w:numPr>
        <w:ind w:left="709" w:hanging="425"/>
        <w:jc w:val="both"/>
      </w:pPr>
      <w:r>
        <w:t xml:space="preserve">Wykonawca oświadcza, że jest płatnikiem podatku VAT o  numerze identyfikacyjnym …………………….. i jest zobowiązany do wystawiani faktur VAT.         </w:t>
      </w:r>
    </w:p>
    <w:p w:rsidR="00807E1D" w:rsidRDefault="00807E1D" w:rsidP="00807E1D">
      <w:pPr>
        <w:pStyle w:val="Bezodstpw"/>
        <w:ind w:left="1080"/>
        <w:jc w:val="both"/>
      </w:pPr>
    </w:p>
    <w:p w:rsidR="00807E1D" w:rsidRDefault="00807E1D" w:rsidP="00C41CA9">
      <w:pPr>
        <w:pStyle w:val="Bezodstpw"/>
        <w:ind w:left="567"/>
        <w:jc w:val="center"/>
        <w:rPr>
          <w:b/>
        </w:rPr>
      </w:pPr>
      <w:r w:rsidRPr="00C41CA9">
        <w:rPr>
          <w:rFonts w:cstheme="minorHAnsi"/>
          <w:b/>
        </w:rPr>
        <w:t>§</w:t>
      </w:r>
      <w:r w:rsidRPr="00C41CA9">
        <w:rPr>
          <w:b/>
        </w:rPr>
        <w:t xml:space="preserve"> </w:t>
      </w:r>
      <w:r w:rsidR="00C41CA9" w:rsidRPr="00C41CA9">
        <w:rPr>
          <w:b/>
        </w:rPr>
        <w:t>3</w:t>
      </w:r>
      <w:r w:rsidRPr="00C41CA9">
        <w:rPr>
          <w:b/>
        </w:rPr>
        <w:t>.</w:t>
      </w:r>
    </w:p>
    <w:p w:rsidR="00C41CA9" w:rsidRPr="00C41CA9" w:rsidRDefault="00C41CA9" w:rsidP="00C41CA9">
      <w:pPr>
        <w:pStyle w:val="Bezodstpw"/>
        <w:ind w:left="567"/>
        <w:jc w:val="center"/>
        <w:rPr>
          <w:b/>
        </w:rPr>
      </w:pPr>
    </w:p>
    <w:p w:rsidR="00807E1D" w:rsidRDefault="00807E1D" w:rsidP="00C41CA9">
      <w:pPr>
        <w:pStyle w:val="Bezodstpw"/>
        <w:ind w:left="567"/>
        <w:jc w:val="both"/>
      </w:pPr>
      <w:r>
        <w:t>Zamawiający zobowiązany jest bezzwłocznie zawiadomić Wykonawcę o wszystkich zmianach w obiekcie mających wpływ na wykonywanie przez niego usługi ochrony, a w szczególności dotyczących użytkowników obiektu, zmian budowlanych, zabezpieczeń mechanicznych, zabezpieczeń elektronicznych</w:t>
      </w:r>
      <w:r w:rsidR="00C41CA9">
        <w:t>.</w:t>
      </w:r>
    </w:p>
    <w:p w:rsidR="00C41CA9" w:rsidRDefault="00C41CA9" w:rsidP="00C41CA9">
      <w:pPr>
        <w:pStyle w:val="Bezodstpw"/>
        <w:ind w:left="567"/>
        <w:jc w:val="both"/>
      </w:pPr>
    </w:p>
    <w:p w:rsidR="00C41CA9" w:rsidRPr="00C41CA9" w:rsidRDefault="00C41CA9" w:rsidP="00C41CA9">
      <w:pPr>
        <w:pStyle w:val="Bezodstpw"/>
        <w:ind w:left="567"/>
        <w:jc w:val="center"/>
        <w:rPr>
          <w:b/>
        </w:rPr>
      </w:pPr>
      <w:r w:rsidRPr="00C41CA9">
        <w:rPr>
          <w:rFonts w:cstheme="minorHAnsi"/>
          <w:b/>
        </w:rPr>
        <w:t>§</w:t>
      </w:r>
      <w:r w:rsidRPr="00C41CA9">
        <w:rPr>
          <w:b/>
        </w:rPr>
        <w:t xml:space="preserve"> 4.</w:t>
      </w:r>
    </w:p>
    <w:p w:rsidR="00C41CA9" w:rsidRDefault="00C41CA9" w:rsidP="00C41CA9">
      <w:pPr>
        <w:pStyle w:val="Bezodstpw"/>
        <w:ind w:left="567"/>
        <w:jc w:val="both"/>
      </w:pPr>
    </w:p>
    <w:p w:rsidR="00C41CA9" w:rsidRDefault="00C41CA9" w:rsidP="00C41CA9">
      <w:pPr>
        <w:pStyle w:val="Bezodstpw"/>
        <w:ind w:left="567"/>
        <w:jc w:val="both"/>
      </w:pPr>
      <w:r>
        <w:t>Zmiana godzin ochrony może nastąpić po uprzednim zawiadomieniu Wykonawcy z 5 dniowym wyprzedzeniem, a w nagłych przypadkach po uzgodnieniu z przedstawicielem Wykonawcy.</w:t>
      </w:r>
    </w:p>
    <w:p w:rsidR="00C41CA9" w:rsidRDefault="00C41CA9" w:rsidP="00C41CA9">
      <w:pPr>
        <w:pStyle w:val="Bezodstpw"/>
        <w:ind w:left="567"/>
        <w:jc w:val="both"/>
      </w:pPr>
    </w:p>
    <w:p w:rsidR="00C41CA9" w:rsidRDefault="00C41CA9" w:rsidP="00C41CA9">
      <w:pPr>
        <w:pStyle w:val="Bezodstpw"/>
        <w:ind w:left="567"/>
        <w:jc w:val="center"/>
        <w:rPr>
          <w:b/>
        </w:rPr>
      </w:pPr>
    </w:p>
    <w:p w:rsidR="00C41CA9" w:rsidRDefault="00C41CA9" w:rsidP="00C41CA9">
      <w:pPr>
        <w:pStyle w:val="Bezodstpw"/>
        <w:ind w:left="567"/>
        <w:jc w:val="center"/>
        <w:rPr>
          <w:b/>
        </w:rPr>
      </w:pPr>
      <w:r w:rsidRPr="00C41CA9">
        <w:rPr>
          <w:b/>
        </w:rPr>
        <w:t>SZCZEGÓ</w:t>
      </w:r>
      <w:r>
        <w:rPr>
          <w:b/>
        </w:rPr>
        <w:t>Ł</w:t>
      </w:r>
      <w:r w:rsidRPr="00C41CA9">
        <w:rPr>
          <w:b/>
        </w:rPr>
        <w:t>OWE WARUNKI UMOWY O OCHRONĘ</w:t>
      </w:r>
    </w:p>
    <w:p w:rsidR="00C41CA9" w:rsidRPr="00C41CA9" w:rsidRDefault="00C41CA9" w:rsidP="00C41CA9">
      <w:pPr>
        <w:pStyle w:val="Bezodstpw"/>
        <w:ind w:left="567"/>
        <w:jc w:val="center"/>
        <w:rPr>
          <w:b/>
        </w:rPr>
      </w:pPr>
      <w:r>
        <w:rPr>
          <w:rFonts w:cstheme="minorHAnsi"/>
          <w:b/>
        </w:rPr>
        <w:t>§</w:t>
      </w:r>
      <w:r>
        <w:rPr>
          <w:b/>
        </w:rPr>
        <w:t xml:space="preserve"> 5.</w:t>
      </w:r>
    </w:p>
    <w:p w:rsidR="00C41CA9" w:rsidRDefault="00E7281B" w:rsidP="00E7281B">
      <w:pPr>
        <w:pStyle w:val="Bezodstpw"/>
        <w:numPr>
          <w:ilvl w:val="0"/>
          <w:numId w:val="11"/>
        </w:numPr>
        <w:ind w:left="567" w:hanging="283"/>
        <w:jc w:val="both"/>
      </w:pPr>
      <w:r>
        <w:t xml:space="preserve"> </w:t>
      </w:r>
      <w:r w:rsidR="00C41CA9">
        <w:t>ustala się czas ochrony na:</w:t>
      </w:r>
    </w:p>
    <w:p w:rsidR="00C41CA9" w:rsidRDefault="00E7281B" w:rsidP="00E7281B">
      <w:pPr>
        <w:pStyle w:val="Bezodstpw"/>
        <w:ind w:left="567" w:hanging="283"/>
        <w:jc w:val="both"/>
      </w:pPr>
      <w:r>
        <w:t xml:space="preserve">      </w:t>
      </w:r>
      <w:r w:rsidR="00C41CA9">
        <w:t xml:space="preserve">- czas ochrony w dni robocze od poniedziałku do czwartku 16 </w:t>
      </w:r>
      <w:r w:rsidR="00C41CA9">
        <w:rPr>
          <w:vertAlign w:val="superscript"/>
        </w:rPr>
        <w:t>00</w:t>
      </w:r>
      <w:r w:rsidR="00C41CA9">
        <w:t xml:space="preserve">- 6 </w:t>
      </w:r>
      <w:r w:rsidR="00C41CA9">
        <w:rPr>
          <w:vertAlign w:val="superscript"/>
        </w:rPr>
        <w:t>00</w:t>
      </w:r>
      <w:r w:rsidR="00C41CA9">
        <w:t xml:space="preserve"> </w:t>
      </w:r>
      <w:r w:rsidR="00002BCF">
        <w:t xml:space="preserve"> dnia następnego</w:t>
      </w:r>
    </w:p>
    <w:p w:rsidR="00C41CA9" w:rsidRPr="00002BCF" w:rsidRDefault="00E7281B" w:rsidP="00E7281B">
      <w:pPr>
        <w:pStyle w:val="Bezodstpw"/>
        <w:ind w:left="567" w:hanging="283"/>
        <w:jc w:val="both"/>
      </w:pPr>
      <w:r>
        <w:t xml:space="preserve">      </w:t>
      </w:r>
      <w:r w:rsidR="00C41CA9">
        <w:t xml:space="preserve">- czas ochrony w piątki  16 </w:t>
      </w:r>
      <w:r w:rsidR="00C41CA9">
        <w:rPr>
          <w:vertAlign w:val="superscript"/>
        </w:rPr>
        <w:t xml:space="preserve">00 </w:t>
      </w:r>
      <w:r w:rsidR="00C41CA9">
        <w:t xml:space="preserve">– 9 </w:t>
      </w:r>
      <w:r w:rsidR="00C41CA9">
        <w:rPr>
          <w:vertAlign w:val="superscript"/>
        </w:rPr>
        <w:t xml:space="preserve">00 </w:t>
      </w:r>
      <w:r w:rsidR="00002BCF">
        <w:rPr>
          <w:vertAlign w:val="superscript"/>
        </w:rPr>
        <w:t xml:space="preserve"> </w:t>
      </w:r>
      <w:r w:rsidR="00002BCF" w:rsidRPr="00002BCF">
        <w:t>dnia następnego</w:t>
      </w:r>
    </w:p>
    <w:p w:rsidR="00C41CA9" w:rsidRPr="00002BCF" w:rsidRDefault="00E7281B" w:rsidP="00E7281B">
      <w:pPr>
        <w:pStyle w:val="Bezodstpw"/>
        <w:ind w:left="567" w:hanging="283"/>
        <w:jc w:val="both"/>
      </w:pPr>
      <w:r>
        <w:t xml:space="preserve">      </w:t>
      </w:r>
      <w:r w:rsidR="00C41CA9">
        <w:t xml:space="preserve">- czas ochrony w soboty  15 </w:t>
      </w:r>
      <w:r w:rsidR="00C41CA9">
        <w:rPr>
          <w:vertAlign w:val="superscript"/>
        </w:rPr>
        <w:t>00</w:t>
      </w:r>
      <w:r w:rsidR="00C41CA9">
        <w:t xml:space="preserve"> – 6 </w:t>
      </w:r>
      <w:r w:rsidR="00C41CA9">
        <w:rPr>
          <w:vertAlign w:val="superscript"/>
        </w:rPr>
        <w:t>00</w:t>
      </w:r>
      <w:r w:rsidR="00002BCF">
        <w:rPr>
          <w:vertAlign w:val="superscript"/>
        </w:rPr>
        <w:t xml:space="preserve"> </w:t>
      </w:r>
      <w:r w:rsidR="00002BCF">
        <w:t>dnia następnego</w:t>
      </w:r>
    </w:p>
    <w:p w:rsidR="00E7281B" w:rsidRDefault="00E7281B" w:rsidP="00E7281B">
      <w:pPr>
        <w:pStyle w:val="Bezodstpw"/>
        <w:ind w:left="567" w:hanging="283"/>
        <w:jc w:val="both"/>
      </w:pPr>
      <w:r>
        <w:t xml:space="preserve">      </w:t>
      </w:r>
      <w:r w:rsidRPr="00E7281B">
        <w:t>- w niedziele</w:t>
      </w:r>
      <w:r>
        <w:t xml:space="preserve"> i</w:t>
      </w:r>
      <w:r w:rsidRPr="00E7281B">
        <w:t xml:space="preserve"> święta</w:t>
      </w:r>
      <w:r>
        <w:t xml:space="preserve"> całodobowo</w:t>
      </w:r>
    </w:p>
    <w:p w:rsidR="00E7281B" w:rsidRDefault="00E7281B" w:rsidP="00E7281B">
      <w:pPr>
        <w:pStyle w:val="Bezodstpw"/>
        <w:ind w:left="567" w:hanging="283"/>
        <w:jc w:val="both"/>
      </w:pPr>
      <w:r>
        <w:t>2.   Ochrona będzie wykonywana przez odpowiednio przygotowanych pracowników ochrony.</w:t>
      </w:r>
    </w:p>
    <w:p w:rsidR="00E7281B" w:rsidRDefault="00E7281B" w:rsidP="00E7281B">
      <w:pPr>
        <w:pStyle w:val="Bezodstpw"/>
        <w:ind w:left="567" w:hanging="283"/>
        <w:jc w:val="both"/>
      </w:pPr>
      <w:r>
        <w:t>3.  Godziny pracy ochrony będą ewidencjonowane w rejestrze godzin ochrony, którego wzór stanowi załącznik do umowy.</w:t>
      </w:r>
    </w:p>
    <w:p w:rsidR="00E7281B" w:rsidRDefault="00E7281B" w:rsidP="00E7281B">
      <w:pPr>
        <w:pStyle w:val="Bezodstpw"/>
        <w:ind w:left="567" w:hanging="283"/>
        <w:jc w:val="both"/>
      </w:pPr>
      <w:r>
        <w:t>4. Wykonawca na prowadzona przez siebie działalność posiada koncesję wydana przez ………………………. Nr  ……………………… z dnia. ……………………….., ważną do ……………………………. oraz jest ubezpieczony w ramach OC z tytułu prowadzonej działalności.</w:t>
      </w:r>
    </w:p>
    <w:p w:rsidR="00E7281B" w:rsidRDefault="00E7281B" w:rsidP="00E7281B">
      <w:pPr>
        <w:pStyle w:val="Bezodstpw"/>
        <w:ind w:left="567" w:hanging="283"/>
        <w:jc w:val="both"/>
      </w:pPr>
    </w:p>
    <w:p w:rsidR="00E7281B" w:rsidRDefault="00E7281B" w:rsidP="00E7281B">
      <w:pPr>
        <w:pStyle w:val="Bezodstpw"/>
        <w:ind w:left="567" w:hanging="283"/>
        <w:jc w:val="center"/>
        <w:rPr>
          <w:b/>
        </w:rPr>
      </w:pPr>
      <w:r>
        <w:rPr>
          <w:rFonts w:cstheme="minorHAnsi"/>
          <w:b/>
        </w:rPr>
        <w:t>§</w:t>
      </w:r>
      <w:r>
        <w:rPr>
          <w:b/>
        </w:rPr>
        <w:t xml:space="preserve"> 6.</w:t>
      </w:r>
    </w:p>
    <w:p w:rsidR="00E7281B" w:rsidRDefault="00E7281B" w:rsidP="00E7281B">
      <w:pPr>
        <w:pStyle w:val="Bezodstpw"/>
        <w:ind w:left="567" w:hanging="283"/>
        <w:jc w:val="center"/>
        <w:rPr>
          <w:b/>
        </w:rPr>
      </w:pPr>
    </w:p>
    <w:p w:rsidR="00E7281B" w:rsidRDefault="00E7281B" w:rsidP="00E7281B">
      <w:pPr>
        <w:pStyle w:val="Bezodstpw"/>
        <w:numPr>
          <w:ilvl w:val="0"/>
          <w:numId w:val="13"/>
        </w:numPr>
        <w:jc w:val="both"/>
      </w:pPr>
      <w:r w:rsidRPr="00E7281B">
        <w:t xml:space="preserve">Zamawiający zobowiązany jest </w:t>
      </w:r>
      <w:r>
        <w:t xml:space="preserve">oddać pod ochronę obiekt i jego składniki majątkowe zabezpieczone przez pożarem w sposób odpowiadający  przepisom p. </w:t>
      </w:r>
      <w:proofErr w:type="spellStart"/>
      <w:r>
        <w:t>poż</w:t>
      </w:r>
      <w:proofErr w:type="spellEnd"/>
      <w:r>
        <w:t>. oraz innym, także przed przestępczym działaniem osób trzecich, poprzez należyte ogrodzenie i oświetlenie dozorowanych obiektów oraz zamykanie tych wszystkich pomieszczeń, które z racji swej konstrukcji i przeznaczenia nie są pomieszczeniami otwartymi.</w:t>
      </w:r>
    </w:p>
    <w:p w:rsidR="00E7281B" w:rsidRDefault="00E7281B" w:rsidP="00E7281B">
      <w:pPr>
        <w:pStyle w:val="Bezodstpw"/>
        <w:numPr>
          <w:ilvl w:val="0"/>
          <w:numId w:val="13"/>
        </w:numPr>
        <w:jc w:val="both"/>
      </w:pPr>
      <w:r>
        <w:t>Klucze do pomieszczeń z chronionym mieniem winny być przechowywane w sposób zabezpieczaj</w:t>
      </w:r>
      <w:r w:rsidR="005F1180">
        <w:t>ą</w:t>
      </w:r>
      <w:r>
        <w:t>cy je przed kradzieżą i dostępem osób nieuprawnionych</w:t>
      </w:r>
      <w:r w:rsidR="005F1180">
        <w:t>. W przypadku zgubienia lub zaginięcia kluczy Zamawiający zobowiązany jest do niezwłocznej wymiany zamknięć.</w:t>
      </w:r>
    </w:p>
    <w:p w:rsidR="005F1180" w:rsidRDefault="005F1180" w:rsidP="00E7281B">
      <w:pPr>
        <w:pStyle w:val="Bezodstpw"/>
        <w:numPr>
          <w:ilvl w:val="0"/>
          <w:numId w:val="13"/>
        </w:numPr>
        <w:jc w:val="both"/>
      </w:pPr>
      <w:r>
        <w:t>Zamawiający udostępni dla pełniących ochronę przez okres trwania umowy pomieszczenie oraz umożliwi korzystanie z ogrzewania, węzła sanitarnego, energii elektrycznej i telefonu. (telefon wyłącznie do użytku na numery alarmowe i kierownika chronionego obiektu). Pracownik ochrony zobowiązany jest po zakończeniu pracy zostawić po sobie porządek w udostępnionym pomieszczeniu.</w:t>
      </w:r>
    </w:p>
    <w:p w:rsidR="005F1180" w:rsidRDefault="005F1180" w:rsidP="00E7281B">
      <w:pPr>
        <w:pStyle w:val="Bezodstpw"/>
        <w:numPr>
          <w:ilvl w:val="0"/>
          <w:numId w:val="13"/>
        </w:numPr>
        <w:jc w:val="both"/>
      </w:pPr>
      <w:r>
        <w:lastRenderedPageBreak/>
        <w:t>Zamawiający wyraża zgodę na oznakowanie obiektu przez Wykonawcę.</w:t>
      </w:r>
    </w:p>
    <w:p w:rsidR="00E7281B" w:rsidRDefault="00E7281B" w:rsidP="00E7281B">
      <w:pPr>
        <w:pStyle w:val="Bezodstpw"/>
        <w:ind w:left="284"/>
        <w:jc w:val="both"/>
      </w:pPr>
    </w:p>
    <w:p w:rsidR="00E7281B" w:rsidRDefault="005F1180" w:rsidP="005F1180">
      <w:pPr>
        <w:pStyle w:val="Bezodstpw"/>
        <w:ind w:left="567" w:hanging="283"/>
        <w:jc w:val="center"/>
        <w:rPr>
          <w:b/>
        </w:rPr>
      </w:pPr>
      <w:r>
        <w:rPr>
          <w:b/>
        </w:rPr>
        <w:t>ODPOWIEDZIALNOŚĆ WYKONAWCY</w:t>
      </w:r>
    </w:p>
    <w:p w:rsidR="005F1180" w:rsidRDefault="005F1180" w:rsidP="005F1180">
      <w:pPr>
        <w:pStyle w:val="Bezodstpw"/>
        <w:ind w:left="567" w:hanging="283"/>
        <w:jc w:val="center"/>
        <w:rPr>
          <w:b/>
        </w:rPr>
      </w:pPr>
      <w:r>
        <w:rPr>
          <w:rFonts w:cstheme="minorHAnsi"/>
          <w:b/>
        </w:rPr>
        <w:t>§</w:t>
      </w:r>
      <w:r>
        <w:rPr>
          <w:b/>
        </w:rPr>
        <w:t xml:space="preserve"> </w:t>
      </w:r>
      <w:r w:rsidR="00B85AA7">
        <w:rPr>
          <w:b/>
        </w:rPr>
        <w:t>7</w:t>
      </w:r>
      <w:r>
        <w:rPr>
          <w:b/>
        </w:rPr>
        <w:t>.</w:t>
      </w:r>
    </w:p>
    <w:p w:rsidR="00034DD6" w:rsidRDefault="00034DD6" w:rsidP="005F1180">
      <w:pPr>
        <w:pStyle w:val="Bezodstpw"/>
        <w:ind w:left="567" w:hanging="283"/>
        <w:jc w:val="center"/>
        <w:rPr>
          <w:b/>
        </w:rPr>
      </w:pPr>
    </w:p>
    <w:p w:rsidR="005F1180" w:rsidRDefault="005F1180" w:rsidP="005F1180">
      <w:pPr>
        <w:pStyle w:val="Bezodstpw"/>
        <w:numPr>
          <w:ilvl w:val="0"/>
          <w:numId w:val="14"/>
        </w:numPr>
        <w:jc w:val="both"/>
      </w:pPr>
      <w:r>
        <w:t>Wykonawca ponosi odpowiedz</w:t>
      </w:r>
      <w:r w:rsidR="00034DD6">
        <w:t xml:space="preserve">ialność za szkody w mieniu  Zamawiającego </w:t>
      </w:r>
      <w:r w:rsidR="00B25618">
        <w:t>powstałe z jego winy</w:t>
      </w:r>
      <w:r w:rsidR="00002BCF">
        <w:t>,</w:t>
      </w:r>
      <w:r w:rsidR="00B25618">
        <w:t xml:space="preserve"> a wynikające z niewykonania lub nienależytego wykonywania obowiązku ochrony mienia.</w:t>
      </w:r>
    </w:p>
    <w:p w:rsidR="00B25618" w:rsidRPr="00002BCF" w:rsidRDefault="00B25618" w:rsidP="005F1180">
      <w:pPr>
        <w:pStyle w:val="Bezodstpw"/>
        <w:numPr>
          <w:ilvl w:val="0"/>
          <w:numId w:val="14"/>
        </w:numPr>
        <w:jc w:val="both"/>
        <w:rPr>
          <w:color w:val="000000" w:themeColor="text1"/>
        </w:rPr>
      </w:pPr>
      <w:r>
        <w:t xml:space="preserve">Wykonawca zobowiązany jest do naprawienia szkody obejmującej rzeczywistą szkodę Zamawiającego, o której mowa </w:t>
      </w:r>
      <w:r w:rsidRPr="00002BCF">
        <w:rPr>
          <w:color w:val="000000" w:themeColor="text1"/>
        </w:rPr>
        <w:t>w art. 361 KC.</w:t>
      </w:r>
    </w:p>
    <w:p w:rsidR="00B25618" w:rsidRDefault="00B25618" w:rsidP="005F1180">
      <w:pPr>
        <w:pStyle w:val="Bezodstpw"/>
        <w:numPr>
          <w:ilvl w:val="0"/>
          <w:numId w:val="14"/>
        </w:numPr>
        <w:jc w:val="both"/>
        <w:rPr>
          <w:color w:val="000000" w:themeColor="text1"/>
        </w:rPr>
      </w:pPr>
      <w:r w:rsidRPr="00B25618">
        <w:rPr>
          <w:color w:val="000000" w:themeColor="text1"/>
        </w:rPr>
        <w:t xml:space="preserve">Z </w:t>
      </w:r>
      <w:r>
        <w:rPr>
          <w:color w:val="000000" w:themeColor="text1"/>
        </w:rPr>
        <w:t>chwilą wypłaty odszkodowania</w:t>
      </w:r>
      <w:r w:rsidR="004578CD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4578CD">
        <w:rPr>
          <w:color w:val="000000" w:themeColor="text1"/>
        </w:rPr>
        <w:t>przechodzą na Wykonawcę, wszelkie prawa, jakie przysługują Zamawiającemu w stosunku do osoby trzeciej odpowiedzialnej za szkodę. Zamawiający zobowiązany jest udzielić Wykonawcy niezbędnej pomocy przy dochodzeniu roszczeń regresywnych wobec osób trzecich.</w:t>
      </w:r>
    </w:p>
    <w:p w:rsidR="004578CD" w:rsidRDefault="004578CD" w:rsidP="005F1180">
      <w:pPr>
        <w:pStyle w:val="Bezodstpw"/>
        <w:numPr>
          <w:ilvl w:val="0"/>
          <w:numId w:val="14"/>
        </w:numPr>
        <w:jc w:val="both"/>
        <w:rPr>
          <w:color w:val="000000" w:themeColor="text1"/>
        </w:rPr>
      </w:pPr>
      <w:r>
        <w:rPr>
          <w:color w:val="000000" w:themeColor="text1"/>
        </w:rPr>
        <w:t>W przypadku odzyskania skradzionych przedmiotów Zamawiający jest zobowiązany je przyjąć. Jeżeli odzyskane przedmioty są w stanie nie pogorszonym</w:t>
      </w:r>
      <w:r w:rsidR="000C7087">
        <w:rPr>
          <w:color w:val="000000" w:themeColor="text1"/>
        </w:rPr>
        <w:t>, Wykonawca zwolniony jest od wypłaty odszkodowania. W sytuacji zaś, gdy odszkodowanie zostało wypłacone</w:t>
      </w:r>
      <w:r w:rsidR="00B85AA7">
        <w:rPr>
          <w:color w:val="000000" w:themeColor="text1"/>
        </w:rPr>
        <w:t>, Zamawiający zobowiązany jest do niezwłocznego zwrotu wypłaconej kwoty. Jeżeli zaś Zamawiający odzyskał tylko część p</w:t>
      </w:r>
      <w:r w:rsidR="00002BCF">
        <w:rPr>
          <w:color w:val="000000" w:themeColor="text1"/>
        </w:rPr>
        <w:t>rzedmiotów lub odzyskał</w:t>
      </w:r>
      <w:r w:rsidR="00B85AA7">
        <w:rPr>
          <w:color w:val="000000" w:themeColor="text1"/>
        </w:rPr>
        <w:t xml:space="preserve"> je w stanie pogorszonym, Wykonawca wypłaca wartość utraconych przedmiotów lub różnicę ich wartości przed szkodą i po szkodzie.</w:t>
      </w:r>
    </w:p>
    <w:p w:rsidR="00B85AA7" w:rsidRDefault="00B85AA7" w:rsidP="005F1180">
      <w:pPr>
        <w:pStyle w:val="Bezodstpw"/>
        <w:numPr>
          <w:ilvl w:val="0"/>
          <w:numId w:val="14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 nie odpowiada za mienie osób trzecich pozostawione na terenie chronionego obiektu bez wiedzy Wykonawcy.</w:t>
      </w:r>
    </w:p>
    <w:p w:rsidR="00B85AA7" w:rsidRDefault="00B85AA7" w:rsidP="00B85AA7">
      <w:pPr>
        <w:pStyle w:val="Bezodstpw"/>
        <w:jc w:val="both"/>
        <w:rPr>
          <w:color w:val="000000" w:themeColor="text1"/>
        </w:rPr>
      </w:pPr>
    </w:p>
    <w:p w:rsidR="00B85AA7" w:rsidRDefault="00B85AA7" w:rsidP="00B85AA7">
      <w:pPr>
        <w:pStyle w:val="Bezodstpw"/>
        <w:jc w:val="center"/>
        <w:rPr>
          <w:b/>
          <w:color w:val="000000" w:themeColor="text1"/>
        </w:rPr>
      </w:pPr>
      <w:r w:rsidRPr="00B85AA7">
        <w:rPr>
          <w:b/>
          <w:color w:val="000000" w:themeColor="text1"/>
        </w:rPr>
        <w:t>POSTĘPOWANIE W PRZYPADKU ZAISTNIENIA SZKODY</w:t>
      </w:r>
    </w:p>
    <w:p w:rsidR="00B85AA7" w:rsidRPr="00B85AA7" w:rsidRDefault="00B85AA7" w:rsidP="00B85AA7">
      <w:pPr>
        <w:pStyle w:val="Bezodstpw"/>
        <w:jc w:val="center"/>
        <w:rPr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</w:t>
      </w:r>
      <w:r>
        <w:rPr>
          <w:b/>
          <w:color w:val="000000" w:themeColor="text1"/>
        </w:rPr>
        <w:t xml:space="preserve"> 8.</w:t>
      </w:r>
    </w:p>
    <w:p w:rsidR="00F00C91" w:rsidRDefault="00F00C91" w:rsidP="00F00C91">
      <w:pPr>
        <w:pStyle w:val="Bezodstpw"/>
        <w:jc w:val="both"/>
      </w:pPr>
    </w:p>
    <w:p w:rsidR="00C41CA9" w:rsidRDefault="00F00C91" w:rsidP="00F00C91">
      <w:pPr>
        <w:pStyle w:val="Bezodstpw"/>
        <w:jc w:val="both"/>
      </w:pPr>
      <w:r>
        <w:t>W razie zaistnienia dewastacji lub kradzieży na terenie obiektu strzeżonego przez Wykonawcę obowiązuje strony następujący tryb postępowania:</w:t>
      </w:r>
    </w:p>
    <w:p w:rsidR="00F00C91" w:rsidRDefault="00F00C91" w:rsidP="00F00C91">
      <w:pPr>
        <w:pStyle w:val="Bezodstpw"/>
        <w:numPr>
          <w:ilvl w:val="0"/>
          <w:numId w:val="15"/>
        </w:numPr>
        <w:jc w:val="both"/>
      </w:pPr>
      <w:r>
        <w:t>Wykonawca zobowiązany jest do zabezpieczenia miejsca zdarzenia i niezwłocznego zawiadomienia Zamawiającego i policji.</w:t>
      </w:r>
    </w:p>
    <w:p w:rsidR="00F00C91" w:rsidRDefault="00F00C91" w:rsidP="00F00C91">
      <w:pPr>
        <w:pStyle w:val="Bezodstpw"/>
        <w:numPr>
          <w:ilvl w:val="0"/>
          <w:numId w:val="15"/>
        </w:numPr>
        <w:jc w:val="both"/>
      </w:pPr>
      <w:r>
        <w:t>Po przybyciu Zamawiającego zostanie sporządzona notatka  służbowa zatwierdzona przez obie strony.</w:t>
      </w:r>
    </w:p>
    <w:p w:rsidR="00F00C91" w:rsidRDefault="00F00C91" w:rsidP="00F00C91">
      <w:pPr>
        <w:pStyle w:val="Bezodstpw"/>
        <w:numPr>
          <w:ilvl w:val="0"/>
          <w:numId w:val="15"/>
        </w:numPr>
        <w:jc w:val="both"/>
      </w:pPr>
      <w:r>
        <w:t>Wstępne dochodzenie, w tym inwentaryzacja powinny być prowadzone w obecności przedstawiciela Wykonawcy pod rygorem utraty prawa do odszkodowania.</w:t>
      </w:r>
    </w:p>
    <w:p w:rsidR="00F00C91" w:rsidRDefault="00F00C91" w:rsidP="00F00C91">
      <w:pPr>
        <w:pStyle w:val="Bezodstpw"/>
        <w:jc w:val="both"/>
      </w:pPr>
    </w:p>
    <w:p w:rsidR="00F00C91" w:rsidRDefault="00F00C91" w:rsidP="00F00C91">
      <w:pPr>
        <w:pStyle w:val="Bezodstpw"/>
        <w:jc w:val="center"/>
        <w:rPr>
          <w:b/>
        </w:rPr>
      </w:pPr>
      <w:r w:rsidRPr="00F00C91">
        <w:rPr>
          <w:b/>
        </w:rPr>
        <w:t>POSTANOWIENIA KOŃCOWE</w:t>
      </w:r>
    </w:p>
    <w:p w:rsidR="00F00C91" w:rsidRDefault="00F00C91" w:rsidP="00F00C91">
      <w:pPr>
        <w:pStyle w:val="Bezodstpw"/>
        <w:jc w:val="center"/>
        <w:rPr>
          <w:b/>
        </w:rPr>
      </w:pPr>
      <w:r>
        <w:rPr>
          <w:rFonts w:cstheme="minorHAnsi"/>
          <w:b/>
        </w:rPr>
        <w:t>§</w:t>
      </w:r>
      <w:r>
        <w:rPr>
          <w:b/>
        </w:rPr>
        <w:t xml:space="preserve"> 9.</w:t>
      </w:r>
    </w:p>
    <w:p w:rsidR="00F00C91" w:rsidRDefault="00F00C91" w:rsidP="00F00C91">
      <w:pPr>
        <w:pStyle w:val="Bezodstpw"/>
        <w:jc w:val="center"/>
        <w:rPr>
          <w:b/>
        </w:rPr>
      </w:pPr>
    </w:p>
    <w:p w:rsidR="00F00C91" w:rsidRPr="00F00C91" w:rsidRDefault="00F00C91" w:rsidP="00F00C91">
      <w:pPr>
        <w:pStyle w:val="Bezodstpw"/>
        <w:jc w:val="both"/>
      </w:pPr>
      <w:r w:rsidRPr="00F00C91">
        <w:t>Z ramienia Zamawiającego nadzór i kontrolę prawidłowości ochrony sprawować będzie:</w:t>
      </w:r>
    </w:p>
    <w:p w:rsidR="00F00C91" w:rsidRPr="00F00C91" w:rsidRDefault="00F00C91" w:rsidP="00F00C91">
      <w:pPr>
        <w:pStyle w:val="Bezodstpw"/>
        <w:numPr>
          <w:ilvl w:val="0"/>
          <w:numId w:val="17"/>
        </w:numPr>
        <w:jc w:val="both"/>
      </w:pPr>
      <w:r w:rsidRPr="00F00C91">
        <w:t>…………………………………………………………………………………..</w:t>
      </w:r>
      <w:r>
        <w:t xml:space="preserve"> tel.</w:t>
      </w:r>
    </w:p>
    <w:p w:rsidR="00F00C91" w:rsidRPr="00F00C91" w:rsidRDefault="00F00C91" w:rsidP="00F00C91">
      <w:pPr>
        <w:pStyle w:val="Bezodstpw"/>
        <w:numPr>
          <w:ilvl w:val="0"/>
          <w:numId w:val="17"/>
        </w:numPr>
        <w:jc w:val="both"/>
      </w:pPr>
      <w:r w:rsidRPr="00F00C91">
        <w:t>…………………………………………………………………………………..</w:t>
      </w:r>
      <w:r>
        <w:t xml:space="preserve"> tel.</w:t>
      </w:r>
    </w:p>
    <w:p w:rsidR="00807E1D" w:rsidRDefault="00807E1D" w:rsidP="00F00C91">
      <w:pPr>
        <w:pStyle w:val="Bezodstpw"/>
        <w:jc w:val="both"/>
      </w:pPr>
    </w:p>
    <w:p w:rsidR="00F00C91" w:rsidRPr="003D4819" w:rsidRDefault="00F00C91" w:rsidP="00F00C91">
      <w:pPr>
        <w:pStyle w:val="Bezodstpw"/>
        <w:jc w:val="center"/>
        <w:rPr>
          <w:b/>
        </w:rPr>
      </w:pPr>
      <w:r w:rsidRPr="003D4819">
        <w:rPr>
          <w:rFonts w:cstheme="minorHAnsi"/>
          <w:b/>
        </w:rPr>
        <w:t>§</w:t>
      </w:r>
      <w:r w:rsidRPr="003D4819">
        <w:rPr>
          <w:b/>
        </w:rPr>
        <w:t xml:space="preserve"> 10.</w:t>
      </w:r>
    </w:p>
    <w:p w:rsidR="00F00C91" w:rsidRPr="00EC0B6E" w:rsidRDefault="00F00C91" w:rsidP="00F00C91">
      <w:pPr>
        <w:pStyle w:val="Bezodstpw"/>
        <w:jc w:val="center"/>
      </w:pPr>
    </w:p>
    <w:p w:rsidR="00EC0B6E" w:rsidRDefault="00EC0B6E" w:rsidP="00F00C91">
      <w:pPr>
        <w:pStyle w:val="Bezodstpw"/>
      </w:pPr>
      <w:r>
        <w:t xml:space="preserve"> </w:t>
      </w:r>
      <w:r w:rsidR="00F00C91">
        <w:t>Z ramienia Wykonawcy nadzór i kontrolę prawidłowości ochrony sprawować będzie:</w:t>
      </w:r>
    </w:p>
    <w:p w:rsidR="00F00C91" w:rsidRDefault="00F00C91" w:rsidP="00F00C91">
      <w:pPr>
        <w:pStyle w:val="Bezodstpw"/>
        <w:numPr>
          <w:ilvl w:val="0"/>
          <w:numId w:val="16"/>
        </w:numPr>
      </w:pPr>
      <w:r>
        <w:t>………………………………………………………………………………………… tel.</w:t>
      </w:r>
    </w:p>
    <w:p w:rsidR="00F00C91" w:rsidRDefault="00F00C91" w:rsidP="00F00C91">
      <w:pPr>
        <w:pStyle w:val="Bezodstpw"/>
      </w:pPr>
      <w:r>
        <w:t xml:space="preserve">w/w osoba będzie jednocześnie uprawniona do </w:t>
      </w:r>
      <w:r w:rsidR="00933617">
        <w:t>uzgodnień w zakresie godzin pracy ochrony.</w:t>
      </w:r>
    </w:p>
    <w:p w:rsidR="00933617" w:rsidRDefault="00933617" w:rsidP="00F00C91">
      <w:pPr>
        <w:pStyle w:val="Bezodstpw"/>
      </w:pPr>
    </w:p>
    <w:p w:rsidR="00933617" w:rsidRPr="00933617" w:rsidRDefault="00933617" w:rsidP="00933617">
      <w:pPr>
        <w:pStyle w:val="Bezodstpw"/>
        <w:jc w:val="center"/>
        <w:rPr>
          <w:b/>
        </w:rPr>
      </w:pPr>
      <w:r w:rsidRPr="00933617">
        <w:rPr>
          <w:rFonts w:cstheme="minorHAnsi"/>
          <w:b/>
        </w:rPr>
        <w:lastRenderedPageBreak/>
        <w:t>§</w:t>
      </w:r>
      <w:r w:rsidRPr="00933617">
        <w:rPr>
          <w:b/>
        </w:rPr>
        <w:t xml:space="preserve"> 11</w:t>
      </w:r>
      <w:r>
        <w:rPr>
          <w:b/>
        </w:rPr>
        <w:t>.</w:t>
      </w:r>
    </w:p>
    <w:p w:rsidR="00933617" w:rsidRDefault="00933617" w:rsidP="00F00C91">
      <w:pPr>
        <w:pStyle w:val="Bezodstpw"/>
      </w:pPr>
    </w:p>
    <w:p w:rsidR="00933617" w:rsidRDefault="00933617" w:rsidP="00F00C91">
      <w:pPr>
        <w:pStyle w:val="Bezodstpw"/>
      </w:pPr>
      <w:r>
        <w:t>Umowa zostaje zawarta na czas określony od 31.12.2011 godz. 00:00 do 31.12.2012 do godz. 00:00</w:t>
      </w:r>
    </w:p>
    <w:p w:rsidR="00933617" w:rsidRDefault="00933617" w:rsidP="00F00C91">
      <w:pPr>
        <w:pStyle w:val="Bezodstpw"/>
      </w:pPr>
    </w:p>
    <w:p w:rsidR="00933617" w:rsidRPr="00933617" w:rsidRDefault="00933617" w:rsidP="00933617">
      <w:pPr>
        <w:pStyle w:val="Bezodstpw"/>
        <w:jc w:val="center"/>
        <w:rPr>
          <w:b/>
        </w:rPr>
      </w:pPr>
      <w:r w:rsidRPr="00933617">
        <w:rPr>
          <w:rFonts w:cstheme="minorHAnsi"/>
          <w:b/>
        </w:rPr>
        <w:t>§</w:t>
      </w:r>
      <w:r w:rsidRPr="00933617">
        <w:rPr>
          <w:b/>
        </w:rPr>
        <w:t xml:space="preserve"> 12.</w:t>
      </w:r>
    </w:p>
    <w:p w:rsidR="00933617" w:rsidRDefault="00933617" w:rsidP="00F00C91">
      <w:pPr>
        <w:pStyle w:val="Bezodstpw"/>
      </w:pPr>
    </w:p>
    <w:p w:rsidR="00933617" w:rsidRDefault="00933617" w:rsidP="00933617">
      <w:pPr>
        <w:pStyle w:val="Akapitzlist"/>
        <w:numPr>
          <w:ilvl w:val="0"/>
          <w:numId w:val="18"/>
        </w:numPr>
        <w:jc w:val="both"/>
      </w:pPr>
      <w:r>
        <w:t>Umowa może zostać rozwiązana za jednomiesięcznym wypowiedzeniem przez każdą ze stron.</w:t>
      </w:r>
    </w:p>
    <w:p w:rsidR="00933617" w:rsidRDefault="00933617" w:rsidP="00933617">
      <w:pPr>
        <w:pStyle w:val="Akapitzlist"/>
        <w:numPr>
          <w:ilvl w:val="0"/>
          <w:numId w:val="18"/>
        </w:numPr>
        <w:jc w:val="both"/>
      </w:pPr>
      <w:r>
        <w:t>Umowa może zostać rozwiązana bez wypowiedzenia w przypadku nienależytego wywiązywania się przez Wykonawcę z warunków umowy.</w:t>
      </w:r>
    </w:p>
    <w:p w:rsidR="00F00C91" w:rsidRDefault="00933617" w:rsidP="00933617">
      <w:pPr>
        <w:pStyle w:val="Akapitzlist"/>
        <w:numPr>
          <w:ilvl w:val="0"/>
          <w:numId w:val="18"/>
        </w:numPr>
        <w:jc w:val="both"/>
      </w:pPr>
      <w:r>
        <w:t>Umowa może zostać rozwiązana bez wypowiedzenia w przypadku zalegania Zamawiającego z zapłatą za usługi za  1 miesiąc  powyżej 30 dni.</w:t>
      </w:r>
    </w:p>
    <w:p w:rsidR="00933617" w:rsidRDefault="00933617" w:rsidP="00933617">
      <w:pPr>
        <w:pStyle w:val="Akapitzlist"/>
        <w:numPr>
          <w:ilvl w:val="0"/>
          <w:numId w:val="18"/>
        </w:numPr>
        <w:jc w:val="both"/>
      </w:pPr>
      <w:r>
        <w:t>Umowa może zostać rozwiązana w dowolnym terminie za porozumieniem stron.</w:t>
      </w:r>
    </w:p>
    <w:p w:rsidR="00933617" w:rsidRDefault="00933617" w:rsidP="00933617">
      <w:pPr>
        <w:jc w:val="center"/>
        <w:rPr>
          <w:b/>
        </w:rPr>
      </w:pPr>
      <w:r w:rsidRPr="00933617">
        <w:rPr>
          <w:rFonts w:cs="Calibri"/>
          <w:b/>
        </w:rPr>
        <w:t>§</w:t>
      </w:r>
      <w:r w:rsidRPr="00933617">
        <w:rPr>
          <w:b/>
        </w:rPr>
        <w:t xml:space="preserve"> 13.</w:t>
      </w:r>
    </w:p>
    <w:p w:rsidR="00933617" w:rsidRDefault="00933617" w:rsidP="00933617">
      <w:pPr>
        <w:jc w:val="both"/>
      </w:pPr>
      <w:r>
        <w:t xml:space="preserve">W przypadku niewykonania lub nienależytego wykonania umowy, Wykonawca może być obciążony przez Zamawiającego kara umowną za każdy stwierdzony fakt naruszenia warunków umowy w wysokości 10% wartości umowy netto za okres </w:t>
      </w:r>
      <w:r w:rsidR="00424D59">
        <w:t>6 miesięcy. Jeżeli kara nie pokryje w całości odniesionej szkody, wówczas Zamawiający ma prawo dochodzić odszkodowania  uzupełniającego na zasadach ogólnych wynikających z K.C.</w:t>
      </w:r>
    </w:p>
    <w:p w:rsidR="00424D59" w:rsidRDefault="00424D59" w:rsidP="00424D59">
      <w:pPr>
        <w:jc w:val="center"/>
        <w:rPr>
          <w:b/>
        </w:rPr>
      </w:pPr>
      <w:r w:rsidRPr="00424D59">
        <w:rPr>
          <w:rFonts w:cs="Calibri"/>
          <w:b/>
        </w:rPr>
        <w:t>§</w:t>
      </w:r>
      <w:r w:rsidRPr="00424D59">
        <w:rPr>
          <w:b/>
        </w:rPr>
        <w:t xml:space="preserve"> 14.</w:t>
      </w:r>
    </w:p>
    <w:p w:rsidR="00424D59" w:rsidRDefault="00424D59" w:rsidP="00424D59">
      <w:pPr>
        <w:pStyle w:val="Bezodstpw"/>
        <w:jc w:val="both"/>
      </w:pPr>
      <w:r>
        <w:t>Zamawiając y bez zgody Wykonawcy nie może dokonywać potrąceń wartości szkody z należnego Wykonawcy wynagrodzenia.</w:t>
      </w:r>
    </w:p>
    <w:p w:rsidR="00424D59" w:rsidRDefault="00424D59" w:rsidP="00424D59">
      <w:pPr>
        <w:pStyle w:val="Bezodstpw"/>
        <w:jc w:val="both"/>
      </w:pPr>
    </w:p>
    <w:p w:rsidR="00424D59" w:rsidRPr="00424D59" w:rsidRDefault="00424D59" w:rsidP="00424D59">
      <w:pPr>
        <w:pStyle w:val="Bezodstpw"/>
        <w:jc w:val="center"/>
        <w:rPr>
          <w:b/>
        </w:rPr>
      </w:pPr>
      <w:r w:rsidRPr="00424D59">
        <w:rPr>
          <w:rFonts w:cstheme="minorHAnsi"/>
          <w:b/>
        </w:rPr>
        <w:t>§</w:t>
      </w:r>
      <w:r w:rsidRPr="00424D59">
        <w:rPr>
          <w:b/>
        </w:rPr>
        <w:t xml:space="preserve"> 15.</w:t>
      </w:r>
    </w:p>
    <w:p w:rsidR="00424D59" w:rsidRDefault="00424D59" w:rsidP="00424D59">
      <w:pPr>
        <w:pStyle w:val="Bezodstpw"/>
        <w:jc w:val="both"/>
      </w:pPr>
    </w:p>
    <w:p w:rsidR="00424D59" w:rsidRDefault="00424D59" w:rsidP="00424D59">
      <w:pPr>
        <w:pStyle w:val="Bezodstpw"/>
        <w:numPr>
          <w:ilvl w:val="0"/>
          <w:numId w:val="19"/>
        </w:numPr>
        <w:jc w:val="both"/>
      </w:pPr>
      <w:r>
        <w:t xml:space="preserve">W sprawach nieuregulowanych niniejszą umową stosuje się przepisy K.C. </w:t>
      </w:r>
    </w:p>
    <w:p w:rsidR="00424D59" w:rsidRDefault="00424D59" w:rsidP="00424D59">
      <w:pPr>
        <w:pStyle w:val="Bezodstpw"/>
        <w:numPr>
          <w:ilvl w:val="0"/>
          <w:numId w:val="19"/>
        </w:numPr>
        <w:jc w:val="both"/>
      </w:pPr>
      <w:r>
        <w:t>Ewentualne spory, jakie mogą wyniknąć z niniejszej umowy strony poddają pod rozstrzygnięcie sądowi miejscowo właściwemu dla Zamawiającego.</w:t>
      </w:r>
    </w:p>
    <w:p w:rsidR="00424D59" w:rsidRDefault="00424D59" w:rsidP="00424D59">
      <w:pPr>
        <w:pStyle w:val="Bezodstpw"/>
        <w:jc w:val="both"/>
      </w:pPr>
    </w:p>
    <w:p w:rsidR="00424D59" w:rsidRDefault="00424D59" w:rsidP="00424D59">
      <w:pPr>
        <w:pStyle w:val="Bezodstpw"/>
        <w:jc w:val="center"/>
        <w:rPr>
          <w:b/>
        </w:rPr>
      </w:pPr>
      <w:r w:rsidRPr="00424D59">
        <w:rPr>
          <w:rFonts w:cstheme="minorHAnsi"/>
          <w:b/>
        </w:rPr>
        <w:t>§</w:t>
      </w:r>
      <w:r w:rsidRPr="00424D59">
        <w:rPr>
          <w:b/>
        </w:rPr>
        <w:t xml:space="preserve"> 16.</w:t>
      </w:r>
    </w:p>
    <w:p w:rsidR="00424D59" w:rsidRPr="00424D59" w:rsidRDefault="00424D59" w:rsidP="00424D59">
      <w:pPr>
        <w:pStyle w:val="Bezodstpw"/>
        <w:jc w:val="center"/>
        <w:rPr>
          <w:b/>
        </w:rPr>
      </w:pPr>
    </w:p>
    <w:p w:rsidR="00424D59" w:rsidRDefault="00424D59" w:rsidP="00424D59">
      <w:pPr>
        <w:pStyle w:val="Bezodstpw"/>
        <w:jc w:val="both"/>
        <w:rPr>
          <w:rFonts w:cstheme="minorHAnsi"/>
        </w:rPr>
      </w:pPr>
      <w:r>
        <w:t xml:space="preserve">Zmiany postanowień wynikających z niniejszej umowy wymagają formy pisemnej w postaci aneksu pod rygorem nieważności, za wyjątkiem godzin ochrony ustalonych </w:t>
      </w:r>
      <w:r w:rsidR="003D4819">
        <w:t xml:space="preserve">w sposób określony w </w:t>
      </w:r>
      <w:r w:rsidR="003D4819">
        <w:rPr>
          <w:rFonts w:cstheme="minorHAnsi"/>
        </w:rPr>
        <w:t>§ 4.</w:t>
      </w:r>
    </w:p>
    <w:p w:rsidR="003D4819" w:rsidRDefault="003D4819" w:rsidP="00424D59">
      <w:pPr>
        <w:pStyle w:val="Bezodstpw"/>
        <w:jc w:val="both"/>
        <w:rPr>
          <w:rFonts w:cstheme="minorHAnsi"/>
        </w:rPr>
      </w:pPr>
    </w:p>
    <w:p w:rsidR="003D4819" w:rsidRPr="003D4819" w:rsidRDefault="003D4819" w:rsidP="003D4819">
      <w:pPr>
        <w:pStyle w:val="Bezodstpw"/>
        <w:jc w:val="center"/>
        <w:rPr>
          <w:rFonts w:cstheme="minorHAnsi"/>
          <w:b/>
        </w:rPr>
      </w:pPr>
      <w:r w:rsidRPr="003D4819">
        <w:rPr>
          <w:rFonts w:cstheme="minorHAnsi"/>
          <w:b/>
        </w:rPr>
        <w:t>§ 17.</w:t>
      </w:r>
    </w:p>
    <w:p w:rsidR="003D4819" w:rsidRDefault="003D4819" w:rsidP="00424D59">
      <w:pPr>
        <w:pStyle w:val="Bezodstpw"/>
        <w:jc w:val="both"/>
        <w:rPr>
          <w:rFonts w:cstheme="minorHAnsi"/>
        </w:rPr>
      </w:pPr>
    </w:p>
    <w:p w:rsidR="003D4819" w:rsidRDefault="003D4819" w:rsidP="00424D59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Umowę sporządzono w dwóch jednobrzmiących egzemplarzach, po jednym dla każdej ze stron.</w:t>
      </w:r>
    </w:p>
    <w:p w:rsidR="003D4819" w:rsidRDefault="003D4819" w:rsidP="00424D59">
      <w:pPr>
        <w:pStyle w:val="Bezodstpw"/>
        <w:jc w:val="both"/>
        <w:rPr>
          <w:rFonts w:cstheme="minorHAnsi"/>
        </w:rPr>
      </w:pPr>
    </w:p>
    <w:p w:rsidR="003D4819" w:rsidRDefault="003D4819" w:rsidP="00424D59">
      <w:pPr>
        <w:pStyle w:val="Bezodstpw"/>
        <w:jc w:val="both"/>
        <w:rPr>
          <w:rFonts w:cstheme="minorHAnsi"/>
        </w:rPr>
      </w:pPr>
    </w:p>
    <w:p w:rsidR="003D4819" w:rsidRPr="003D4819" w:rsidRDefault="003D4819" w:rsidP="00424D59">
      <w:pPr>
        <w:pStyle w:val="Bezodstpw"/>
        <w:jc w:val="both"/>
        <w:rPr>
          <w:b/>
        </w:rPr>
      </w:pPr>
      <w:r w:rsidRPr="003D4819">
        <w:rPr>
          <w:rFonts w:cstheme="minorHAnsi"/>
          <w:b/>
        </w:rPr>
        <w:t xml:space="preserve">ZAMAWIAJĄCY:                                        </w:t>
      </w:r>
      <w:r>
        <w:rPr>
          <w:rFonts w:cstheme="minorHAnsi"/>
          <w:b/>
        </w:rPr>
        <w:t xml:space="preserve">   </w:t>
      </w:r>
      <w:r w:rsidRPr="003D4819">
        <w:rPr>
          <w:rFonts w:cstheme="minorHAnsi"/>
          <w:b/>
        </w:rPr>
        <w:t xml:space="preserve">                                               WYKONAWCA:</w:t>
      </w:r>
    </w:p>
    <w:p w:rsidR="00424D59" w:rsidRDefault="00424D59" w:rsidP="00424D59">
      <w:pPr>
        <w:pStyle w:val="Bezodstpw"/>
        <w:jc w:val="both"/>
      </w:pPr>
    </w:p>
    <w:p w:rsidR="00424D59" w:rsidRPr="00424D59" w:rsidRDefault="00424D59" w:rsidP="00424D59">
      <w:pPr>
        <w:pStyle w:val="Bezodstpw"/>
        <w:jc w:val="both"/>
      </w:pPr>
    </w:p>
    <w:sectPr w:rsidR="00424D59" w:rsidRPr="00424D59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A51" w:rsidRDefault="000B2A51" w:rsidP="00F634C6">
      <w:pPr>
        <w:spacing w:after="0" w:line="240" w:lineRule="auto"/>
      </w:pPr>
      <w:r>
        <w:separator/>
      </w:r>
    </w:p>
  </w:endnote>
  <w:endnote w:type="continuationSeparator" w:id="0">
    <w:p w:rsidR="000B2A51" w:rsidRDefault="000B2A51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A51" w:rsidRDefault="000B2A51" w:rsidP="00F634C6">
      <w:pPr>
        <w:spacing w:after="0" w:line="240" w:lineRule="auto"/>
      </w:pPr>
      <w:r>
        <w:separator/>
      </w:r>
    </w:p>
  </w:footnote>
  <w:footnote w:type="continuationSeparator" w:id="0">
    <w:p w:rsidR="000B2A51" w:rsidRDefault="000B2A51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15pt" o:ole="">
          <v:imagedata r:id="rId1" o:title=""/>
        </v:shape>
        <o:OLEObject Type="Embed" ProgID="CorelDRAW.Graphic.9" ShapeID="_x0000_i1025" DrawAspect="Content" ObjectID="_1383112543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55E8E"/>
    <w:multiLevelType w:val="hybridMultilevel"/>
    <w:tmpl w:val="0C2A1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415C1"/>
    <w:multiLevelType w:val="hybridMultilevel"/>
    <w:tmpl w:val="F3C6A7AA"/>
    <w:lvl w:ilvl="0" w:tplc="449C71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CA23AE1"/>
    <w:multiLevelType w:val="hybridMultilevel"/>
    <w:tmpl w:val="BC520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934FF1"/>
    <w:multiLevelType w:val="hybridMultilevel"/>
    <w:tmpl w:val="E18A0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405DE"/>
    <w:multiLevelType w:val="hybridMultilevel"/>
    <w:tmpl w:val="8F9CB530"/>
    <w:lvl w:ilvl="0" w:tplc="CFDCA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DCF3E3B"/>
    <w:multiLevelType w:val="hybridMultilevel"/>
    <w:tmpl w:val="6E3C8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7BA8"/>
    <w:multiLevelType w:val="hybridMultilevel"/>
    <w:tmpl w:val="C6B4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64E08"/>
    <w:multiLevelType w:val="hybridMultilevel"/>
    <w:tmpl w:val="1D0E0D4E"/>
    <w:lvl w:ilvl="0" w:tplc="9A02B2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C0592"/>
    <w:multiLevelType w:val="hybridMultilevel"/>
    <w:tmpl w:val="DFF67390"/>
    <w:lvl w:ilvl="0" w:tplc="CCC098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6A4E63"/>
    <w:multiLevelType w:val="hybridMultilevel"/>
    <w:tmpl w:val="2B608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70D91"/>
    <w:multiLevelType w:val="hybridMultilevel"/>
    <w:tmpl w:val="073E4380"/>
    <w:lvl w:ilvl="0" w:tplc="FD4601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D906C9D"/>
    <w:multiLevelType w:val="hybridMultilevel"/>
    <w:tmpl w:val="F698B2A0"/>
    <w:lvl w:ilvl="0" w:tplc="B94E8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4"/>
  </w:num>
  <w:num w:numId="5">
    <w:abstractNumId w:val="18"/>
  </w:num>
  <w:num w:numId="6">
    <w:abstractNumId w:val="0"/>
  </w:num>
  <w:num w:numId="7">
    <w:abstractNumId w:val="11"/>
  </w:num>
  <w:num w:numId="8">
    <w:abstractNumId w:val="5"/>
  </w:num>
  <w:num w:numId="9">
    <w:abstractNumId w:val="16"/>
  </w:num>
  <w:num w:numId="10">
    <w:abstractNumId w:val="7"/>
  </w:num>
  <w:num w:numId="11">
    <w:abstractNumId w:val="10"/>
  </w:num>
  <w:num w:numId="12">
    <w:abstractNumId w:val="12"/>
  </w:num>
  <w:num w:numId="13">
    <w:abstractNumId w:val="15"/>
  </w:num>
  <w:num w:numId="14">
    <w:abstractNumId w:val="2"/>
  </w:num>
  <w:num w:numId="15">
    <w:abstractNumId w:val="8"/>
  </w:num>
  <w:num w:numId="16">
    <w:abstractNumId w:val="1"/>
  </w:num>
  <w:num w:numId="17">
    <w:abstractNumId w:val="14"/>
  </w:num>
  <w:num w:numId="18">
    <w:abstractNumId w:val="9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02BCF"/>
    <w:rsid w:val="0002294B"/>
    <w:rsid w:val="00034DD6"/>
    <w:rsid w:val="00047876"/>
    <w:rsid w:val="0007336C"/>
    <w:rsid w:val="000A7207"/>
    <w:rsid w:val="000B2A51"/>
    <w:rsid w:val="000C66BF"/>
    <w:rsid w:val="000C7087"/>
    <w:rsid w:val="000D6254"/>
    <w:rsid w:val="000D6B36"/>
    <w:rsid w:val="000E5D75"/>
    <w:rsid w:val="00134EAF"/>
    <w:rsid w:val="00171172"/>
    <w:rsid w:val="00197576"/>
    <w:rsid w:val="00216CFE"/>
    <w:rsid w:val="00217B6E"/>
    <w:rsid w:val="002B4F71"/>
    <w:rsid w:val="00303030"/>
    <w:rsid w:val="00352B9D"/>
    <w:rsid w:val="003C352C"/>
    <w:rsid w:val="003D38CB"/>
    <w:rsid w:val="003D4819"/>
    <w:rsid w:val="00424D59"/>
    <w:rsid w:val="004268C3"/>
    <w:rsid w:val="004379C2"/>
    <w:rsid w:val="00451C0C"/>
    <w:rsid w:val="004578CD"/>
    <w:rsid w:val="00524576"/>
    <w:rsid w:val="0053565F"/>
    <w:rsid w:val="0057142A"/>
    <w:rsid w:val="005F1180"/>
    <w:rsid w:val="00614D42"/>
    <w:rsid w:val="00717E84"/>
    <w:rsid w:val="00742F7B"/>
    <w:rsid w:val="00807E1D"/>
    <w:rsid w:val="008C0CC1"/>
    <w:rsid w:val="00933617"/>
    <w:rsid w:val="00944C7D"/>
    <w:rsid w:val="0099335F"/>
    <w:rsid w:val="00994666"/>
    <w:rsid w:val="009B7E1D"/>
    <w:rsid w:val="009C4E17"/>
    <w:rsid w:val="009D57EF"/>
    <w:rsid w:val="00A21FA9"/>
    <w:rsid w:val="00A36B6E"/>
    <w:rsid w:val="00A50D7D"/>
    <w:rsid w:val="00A93BA2"/>
    <w:rsid w:val="00B25618"/>
    <w:rsid w:val="00B50587"/>
    <w:rsid w:val="00B50922"/>
    <w:rsid w:val="00B72719"/>
    <w:rsid w:val="00B828BC"/>
    <w:rsid w:val="00B85AA7"/>
    <w:rsid w:val="00C41CA9"/>
    <w:rsid w:val="00C43A19"/>
    <w:rsid w:val="00CA5B80"/>
    <w:rsid w:val="00D212E0"/>
    <w:rsid w:val="00D721E5"/>
    <w:rsid w:val="00DB3682"/>
    <w:rsid w:val="00E00C7A"/>
    <w:rsid w:val="00E7281B"/>
    <w:rsid w:val="00E7670C"/>
    <w:rsid w:val="00EB268C"/>
    <w:rsid w:val="00EC0B6E"/>
    <w:rsid w:val="00ED512C"/>
    <w:rsid w:val="00F00C91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1236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17</cp:revision>
  <cp:lastPrinted>2011-10-12T08:43:00Z</cp:lastPrinted>
  <dcterms:created xsi:type="dcterms:W3CDTF">2011-03-28T05:50:00Z</dcterms:created>
  <dcterms:modified xsi:type="dcterms:W3CDTF">2011-11-18T08:09:00Z</dcterms:modified>
</cp:coreProperties>
</file>