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78A" w:rsidRPr="0033478A" w:rsidRDefault="0033478A" w:rsidP="0038355B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Załącznik nr 8</w:t>
      </w:r>
    </w:p>
    <w:p w:rsidR="0038355B" w:rsidRPr="00DE5963" w:rsidRDefault="0038355B" w:rsidP="0038355B">
      <w:pPr>
        <w:pStyle w:val="Akapitzlist"/>
        <w:numPr>
          <w:ilvl w:val="0"/>
          <w:numId w:val="1"/>
        </w:numPr>
        <w:rPr>
          <w:rFonts w:cstheme="minorHAnsi"/>
          <w:u w:val="single"/>
        </w:rPr>
      </w:pPr>
      <w:r w:rsidRPr="00DE5963">
        <w:rPr>
          <w:rFonts w:cstheme="minorHAnsi"/>
          <w:u w:val="single"/>
        </w:rPr>
        <w:t>Kserokopiarka + finiszer zewnętrzny</w:t>
      </w:r>
      <w:r w:rsidR="0005041B" w:rsidRPr="00DE5963">
        <w:rPr>
          <w:rFonts w:cstheme="minorHAnsi"/>
          <w:u w:val="single"/>
        </w:rPr>
        <w:t xml:space="preserve"> wolnostojący</w:t>
      </w:r>
      <w:r w:rsidR="0006217E">
        <w:rPr>
          <w:rFonts w:cstheme="minorHAnsi"/>
          <w:u w:val="single"/>
        </w:rPr>
        <w:t xml:space="preserve"> + fax</w:t>
      </w:r>
      <w:r w:rsidRPr="00DE5963">
        <w:rPr>
          <w:rFonts w:cstheme="minorHAnsi"/>
          <w:u w:val="single"/>
        </w:rPr>
        <w:t xml:space="preserve"> – 1 sztuka</w:t>
      </w:r>
      <w:r w:rsidR="00950DDE">
        <w:rPr>
          <w:rFonts w:cstheme="minorHAnsi"/>
          <w:u w:val="single"/>
        </w:rPr>
        <w:t xml:space="preserve"> </w:t>
      </w:r>
      <w:bookmarkStart w:id="0" w:name="_GoBack"/>
      <w:bookmarkEnd w:id="0"/>
    </w:p>
    <w:p w:rsidR="0038355B" w:rsidRPr="00E273B5" w:rsidRDefault="0038355B" w:rsidP="0038355B">
      <w:pPr>
        <w:pStyle w:val="Akapitzlist"/>
        <w:ind w:left="360"/>
        <w:rPr>
          <w:rFonts w:cstheme="minorHAnsi"/>
        </w:rPr>
      </w:pPr>
    </w:p>
    <w:p w:rsidR="0038355B" w:rsidRPr="00DE5963" w:rsidRDefault="0038355B" w:rsidP="0038355B">
      <w:pPr>
        <w:pStyle w:val="Akapitzlist"/>
        <w:ind w:left="360"/>
        <w:rPr>
          <w:rFonts w:cstheme="minorHAnsi"/>
          <w:i/>
        </w:rPr>
      </w:pPr>
      <w:r w:rsidRPr="00DE5963">
        <w:rPr>
          <w:rFonts w:cstheme="minorHAnsi"/>
          <w:i/>
        </w:rPr>
        <w:t>Specyfikacja:</w:t>
      </w:r>
    </w:p>
    <w:tbl>
      <w:tblPr>
        <w:tblW w:w="10820" w:type="dxa"/>
        <w:tblInd w:w="-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6940"/>
      </w:tblGrid>
      <w:tr w:rsidR="0038355B" w:rsidRPr="00E273B5" w:rsidTr="001126D9">
        <w:trPr>
          <w:trHeight w:val="315"/>
        </w:trPr>
        <w:tc>
          <w:tcPr>
            <w:tcW w:w="3880" w:type="dxa"/>
            <w:shd w:val="clear" w:color="FFFFCC" w:fill="FFFFFF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Parametr</w:t>
            </w:r>
          </w:p>
        </w:tc>
        <w:tc>
          <w:tcPr>
            <w:tcW w:w="6940" w:type="dxa"/>
            <w:shd w:val="clear" w:color="FFFFCC" w:fill="FFFFFF"/>
            <w:vAlign w:val="center"/>
            <w:hideMark/>
          </w:tcPr>
          <w:p w:rsidR="0038355B" w:rsidRPr="00E273B5" w:rsidRDefault="0034692E" w:rsidP="003835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Minimalne w</w:t>
            </w:r>
            <w:r w:rsidR="0038355B" w:rsidRPr="00E273B5">
              <w:rPr>
                <w:rFonts w:eastAsia="Times New Roman" w:cstheme="minorHAnsi"/>
                <w:color w:val="000000"/>
                <w:lang w:eastAsia="pl-PL"/>
              </w:rPr>
              <w:t xml:space="preserve">ymagane parametry techniczne 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Ilość, Wymagane funkcje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1D16C7" w:rsidP="001D16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1 sztuka</w:t>
            </w:r>
            <w:r w:rsidR="0038355B" w:rsidRPr="00E273B5">
              <w:rPr>
                <w:rFonts w:eastAsia="Times New Roman" w:cstheme="minorHAnsi"/>
                <w:color w:val="000000"/>
                <w:lang w:eastAsia="pl-PL"/>
              </w:rPr>
              <w:t>: cyfrowa kopiarka, drukarka, skaner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Format oryginału / kopii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A5-A3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Prędkość druku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Minimum 28/28 stron A4 czarno-białych/kolorowych na minutę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Prędkość druku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Minimum 17/17 stron A3 czarno-białych/kolorowych na minutę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Prędkość skanowania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70 stron A4 czarno-białych/kolorowych na minutę przy 300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Rozdzielczość kopiowania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600/600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C74A2E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Rozdzielczość sk</w:t>
            </w:r>
            <w:r w:rsidR="0038355B" w:rsidRPr="00E273B5">
              <w:rPr>
                <w:rFonts w:eastAsia="Times New Roman" w:cstheme="minorHAnsi"/>
                <w:color w:val="000000"/>
                <w:lang w:eastAsia="pl-PL"/>
              </w:rPr>
              <w:t>anowania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600/600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38355B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Rozdzielczość drukowania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1800/600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38355B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Czas uzyskania pierwszej kopii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C74A2E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Czarno-białej maks. 6 sek., kolorowej maks. 8</w:t>
            </w:r>
            <w:r w:rsidR="0038355B" w:rsidRPr="00E273B5">
              <w:rPr>
                <w:rFonts w:eastAsia="Times New Roman" w:cstheme="minorHAnsi"/>
                <w:color w:val="000000"/>
                <w:lang w:eastAsia="pl-PL"/>
              </w:rPr>
              <w:t xml:space="preserve"> sek.</w:t>
            </w:r>
          </w:p>
        </w:tc>
      </w:tr>
      <w:tr w:rsidR="0038355B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Kopiowanie wielokrotne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1-9999 kopii</w:t>
            </w:r>
          </w:p>
        </w:tc>
      </w:tr>
      <w:tr w:rsidR="0038355B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Pojemność dysku twardego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Min. 250 GB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Pamięć RAM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Min. 2GB z możliwością rozszerzenia minimum do 3GB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Zoom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Min. 25-400% w odstępach co 0,1%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Panel operatora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Dotykowy LCD, komunikaty na ekranie w języku polskim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Dupleks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Podajnik oryginałów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Dwustronny na min. 100 arkuszy,  A6–A3 35–210 g/m2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Druk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banerowy</w:t>
            </w:r>
            <w:proofErr w:type="spellEnd"/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Baner o długości min. 1,2m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Podajnik ręczny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Na min. 150 ark. A6-A3 papier o gramaturze 60-271 g/m2</w:t>
            </w:r>
          </w:p>
        </w:tc>
      </w:tr>
      <w:tr w:rsidR="0038355B" w:rsidRPr="00E273B5" w:rsidTr="001126D9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Kasety na papier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Minimum 3 kasety na papier A5-A3, po 500 arkuszy każda. Papier o gramaturze 64-256g/m2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Funkcja druku sieciowego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5D63BB" w:rsidP="005D63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</w:t>
            </w:r>
            <w:r w:rsidR="0038355B" w:rsidRPr="00E273B5">
              <w:rPr>
                <w:rFonts w:eastAsia="Times New Roman" w:cstheme="minorHAnsi"/>
                <w:color w:val="000000"/>
                <w:lang w:eastAsia="pl-PL"/>
              </w:rPr>
              <w:t>rukowanie pełno kolorowe</w:t>
            </w:r>
          </w:p>
        </w:tc>
      </w:tr>
      <w:tr w:rsidR="0038355B" w:rsidRPr="00950DDE" w:rsidTr="001126D9">
        <w:trPr>
          <w:trHeight w:val="285"/>
        </w:trPr>
        <w:tc>
          <w:tcPr>
            <w:tcW w:w="3880" w:type="dxa"/>
            <w:vMerge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FF151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  <w:proofErr w:type="spellStart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interfejsy</w:t>
            </w:r>
            <w:proofErr w:type="spellEnd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: USB 2.0 (Hi-speed), Ethernet 10 Base-T/100</w:t>
            </w:r>
            <w:r w:rsidR="00241252" w:rsidRPr="00E273B5">
              <w:rPr>
                <w:rFonts w:eastAsia="Times New Roman" w:cstheme="minorHAnsi"/>
                <w:color w:val="000000"/>
                <w:lang w:val="en-US" w:eastAsia="pl-PL"/>
              </w:rPr>
              <w:t xml:space="preserve"> </w:t>
            </w:r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Base-TX/</w:t>
            </w:r>
            <w:r w:rsidR="00FF151B" w:rsidRPr="00E273B5">
              <w:rPr>
                <w:rFonts w:eastAsia="Times New Roman" w:cstheme="minorHAnsi"/>
                <w:color w:val="000000"/>
                <w:lang w:val="en-US" w:eastAsia="pl-PL"/>
              </w:rPr>
              <w:br/>
            </w:r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1000</w:t>
            </w:r>
            <w:r w:rsidR="00241252" w:rsidRPr="00E273B5">
              <w:rPr>
                <w:rFonts w:eastAsia="Times New Roman" w:cstheme="minorHAnsi"/>
                <w:color w:val="000000"/>
                <w:lang w:val="en-US" w:eastAsia="pl-PL"/>
              </w:rPr>
              <w:t xml:space="preserve"> </w:t>
            </w:r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Base</w:t>
            </w:r>
            <w:r w:rsidR="00241252" w:rsidRPr="00E273B5">
              <w:rPr>
                <w:rFonts w:eastAsia="Times New Roman" w:cstheme="minorHAnsi"/>
                <w:color w:val="000000"/>
                <w:lang w:val="en-US" w:eastAsia="pl-PL"/>
              </w:rPr>
              <w:t>-</w:t>
            </w:r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T</w:t>
            </w:r>
          </w:p>
        </w:tc>
      </w:tr>
      <w:tr w:rsidR="0038355B" w:rsidRPr="00E273B5" w:rsidTr="001126D9">
        <w:trPr>
          <w:trHeight w:val="315"/>
        </w:trPr>
        <w:tc>
          <w:tcPr>
            <w:tcW w:w="3880" w:type="dxa"/>
            <w:vMerge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5D63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Język opisu strony: PCL6c (PCL 5c + XL3.0),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PostScript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3 (CSPI 3017)</w:t>
            </w:r>
          </w:p>
        </w:tc>
      </w:tr>
      <w:tr w:rsidR="0038355B" w:rsidRPr="00E273B5" w:rsidTr="001126D9">
        <w:trPr>
          <w:trHeight w:val="1200"/>
        </w:trPr>
        <w:tc>
          <w:tcPr>
            <w:tcW w:w="3880" w:type="dxa"/>
            <w:vMerge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B13F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Obsługiwane systemy operacyjne: Windows 2000/XP/XP</w:t>
            </w:r>
            <w:r w:rsidR="003B13F1" w:rsidRPr="00E273B5">
              <w:rPr>
                <w:rFonts w:eastAsia="Times New Roman" w:cstheme="minorHAnsi"/>
                <w:color w:val="000000"/>
                <w:lang w:eastAsia="pl-PL"/>
              </w:rPr>
              <w:t xml:space="preserve"> x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64, Windows VISTA </w:t>
            </w:r>
            <w:r w:rsidR="003B13F1" w:rsidRPr="00E273B5">
              <w:rPr>
                <w:rFonts w:eastAsia="Times New Roman" w:cstheme="minorHAnsi"/>
                <w:color w:val="000000"/>
                <w:lang w:eastAsia="pl-PL"/>
              </w:rPr>
              <w:t>x86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/</w:t>
            </w:r>
            <w:r w:rsidR="003B13F1" w:rsidRPr="00E273B5">
              <w:rPr>
                <w:rFonts w:eastAsia="Times New Roman" w:cstheme="minorHAnsi"/>
                <w:color w:val="000000"/>
                <w:lang w:eastAsia="pl-PL"/>
              </w:rPr>
              <w:t xml:space="preserve">x64, Windows 7 x86/x64,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Obsługa Windows DPWS, Macintosh 9.x/10.x,</w:t>
            </w:r>
            <w:r w:rsidR="005D63BB" w:rsidRPr="00E273B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Server 2000/2003/2003x64/2008/2008x64</w:t>
            </w:r>
            <w:r w:rsidR="005D63BB" w:rsidRPr="00E273B5">
              <w:rPr>
                <w:rFonts w:eastAsia="Times New Roman" w:cstheme="minorHAnsi"/>
                <w:color w:val="000000"/>
                <w:lang w:eastAsia="pl-PL"/>
              </w:rPr>
              <w:br/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Unix/Linux/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Citrix</w:t>
            </w:r>
            <w:proofErr w:type="spellEnd"/>
          </w:p>
        </w:tc>
      </w:tr>
      <w:tr w:rsidR="0038355B" w:rsidRPr="00E273B5" w:rsidTr="001126D9">
        <w:trPr>
          <w:trHeight w:val="1200"/>
        </w:trPr>
        <w:tc>
          <w:tcPr>
            <w:tcW w:w="3880" w:type="dxa"/>
            <w:vMerge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8B552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Bezpośredni druk PCL, PS, TIFF, XPS, PDF</w:t>
            </w:r>
            <w:r w:rsidR="005D63BB" w:rsidRPr="00E273B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i zaszyfrowanych plików PDF,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Mixmedia</w:t>
            </w:r>
            <w:proofErr w:type="spellEnd"/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 i</w:t>
            </w:r>
            <w:r w:rsidR="005D63BB" w:rsidRPr="00E273B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Mixplex</w:t>
            </w:r>
            <w:proofErr w:type="spellEnd"/>
            <w:r w:rsidRPr="00E273B5">
              <w:rPr>
                <w:rFonts w:eastAsia="Times New Roman" w:cstheme="minorHAnsi"/>
                <w:color w:val="000000"/>
                <w:lang w:eastAsia="pl-PL"/>
              </w:rPr>
              <w:t>, Nakładanie, znak wodny, ochrona przed</w:t>
            </w:r>
            <w:r w:rsidR="005D63BB" w:rsidRPr="00E273B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kopiowaniem </w:t>
            </w:r>
          </w:p>
        </w:tc>
      </w:tr>
      <w:tr w:rsidR="00FA56F4" w:rsidRPr="00E273B5" w:rsidTr="001126D9">
        <w:trPr>
          <w:trHeight w:val="315"/>
        </w:trPr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FA56F4" w:rsidRPr="00E273B5" w:rsidRDefault="00FA56F4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Funkcja skanowania sieciowego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FA56F4" w:rsidRPr="00E273B5" w:rsidRDefault="00FA56F4" w:rsidP="005D6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Skaner kolorowy</w:t>
            </w:r>
          </w:p>
        </w:tc>
      </w:tr>
      <w:tr w:rsidR="00FA56F4" w:rsidRPr="00E273B5" w:rsidTr="001126D9">
        <w:trPr>
          <w:trHeight w:val="480"/>
        </w:trPr>
        <w:tc>
          <w:tcPr>
            <w:tcW w:w="3880" w:type="dxa"/>
            <w:vMerge/>
            <w:vAlign w:val="center"/>
            <w:hideMark/>
          </w:tcPr>
          <w:p w:rsidR="00FA56F4" w:rsidRPr="00E273B5" w:rsidRDefault="00FA56F4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FA56F4" w:rsidRPr="00E273B5" w:rsidRDefault="00FA56F4" w:rsidP="005D6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Sieciowe skanowanie TWAIN, do e-mail (Scan-to-Me), do FTP, SMB (Scan-to-Home), do skrzynki, do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WebDAV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, do DPWS, do USB</w:t>
            </w:r>
          </w:p>
        </w:tc>
      </w:tr>
      <w:tr w:rsidR="00FA56F4" w:rsidRPr="00950DDE" w:rsidTr="001126D9">
        <w:trPr>
          <w:trHeight w:val="480"/>
        </w:trPr>
        <w:tc>
          <w:tcPr>
            <w:tcW w:w="3880" w:type="dxa"/>
            <w:vMerge/>
            <w:vAlign w:val="center"/>
            <w:hideMark/>
          </w:tcPr>
          <w:p w:rsidR="00FA56F4" w:rsidRPr="00E273B5" w:rsidRDefault="00FA56F4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FA56F4" w:rsidRPr="00E273B5" w:rsidRDefault="00FA56F4" w:rsidP="005D6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E273B5">
              <w:rPr>
                <w:rFonts w:eastAsia="Times New Roman" w:cstheme="minorHAnsi"/>
                <w:lang w:val="en-US" w:eastAsia="pl-PL"/>
              </w:rPr>
              <w:t>JPEG, TIFF, PDF, Compact PDF, Encrypted PDF, Outline PDF, XPS, Compact XPS</w:t>
            </w:r>
          </w:p>
        </w:tc>
      </w:tr>
      <w:tr w:rsidR="00FA56F4" w:rsidRPr="00950DDE" w:rsidTr="001126D9">
        <w:trPr>
          <w:trHeight w:val="270"/>
        </w:trPr>
        <w:tc>
          <w:tcPr>
            <w:tcW w:w="3880" w:type="dxa"/>
            <w:vMerge/>
            <w:vAlign w:val="center"/>
            <w:hideMark/>
          </w:tcPr>
          <w:p w:rsidR="00FA56F4" w:rsidRPr="00E273B5" w:rsidRDefault="00FA56F4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FA56F4" w:rsidRPr="00E273B5" w:rsidRDefault="00FA56F4" w:rsidP="005D6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  <w:proofErr w:type="spellStart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interfejs</w:t>
            </w:r>
            <w:proofErr w:type="spellEnd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 xml:space="preserve"> Fast Ethernet 10-Base-T/100Base-TX/1000Base-T</w:t>
            </w:r>
          </w:p>
        </w:tc>
      </w:tr>
      <w:tr w:rsidR="0038355B" w:rsidRPr="00950DDE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Interfejs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E273B5">
              <w:rPr>
                <w:rFonts w:eastAsia="Times New Roman" w:cstheme="minorHAnsi"/>
                <w:lang w:val="en-US" w:eastAsia="pl-PL"/>
              </w:rPr>
              <w:t>10 Base-T/100 Base-T/1000 Base-T Ethernet, USB 2.0</w:t>
            </w:r>
          </w:p>
        </w:tc>
      </w:tr>
      <w:tr w:rsidR="0038355B" w:rsidRPr="00E273B5" w:rsidTr="001126D9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Protokoły sieciowe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TCP/IP (Ipv4/IPv6, IPX/SPX,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NetBEUI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, AppleTalk (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EtherTalk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), SMB, LPD, IPP, SNMP, </w:t>
            </w:r>
            <w:r w:rsidR="00241252" w:rsidRPr="00E273B5">
              <w:rPr>
                <w:rFonts w:eastAsia="Times New Roman" w:cstheme="minorHAnsi"/>
                <w:lang w:eastAsia="pl-PL"/>
              </w:rPr>
              <w:t>http</w:t>
            </w:r>
          </w:p>
        </w:tc>
      </w:tr>
      <w:tr w:rsidR="0038355B" w:rsidRPr="00E273B5" w:rsidTr="001126D9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Obsługiwane formaty papieru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A6–A3+, Niestandardowe rozmiary papieru, Papier transparentowy maks. 1 200x297 mm</w:t>
            </w:r>
          </w:p>
        </w:tc>
      </w:tr>
      <w:tr w:rsidR="0038355B" w:rsidRPr="00E273B5" w:rsidTr="001126D9">
        <w:trPr>
          <w:trHeight w:val="720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Prowadzenie kont użytkowników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Do 1000 kont użytkowników, Obsługa Active Directory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(nazwa użytkownika + hasło + e-mail + folder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smb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), Definiowanie dostępu funkcji użytkownika</w:t>
            </w:r>
          </w:p>
        </w:tc>
      </w:tr>
      <w:tr w:rsidR="0038355B" w:rsidRPr="00E273B5" w:rsidTr="001126D9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Opcje wykańczania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F024E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zszywanie w rogu dokumentu, zszywanie dwupunktowe, zszywanie 50 arkuszy papieru A4 o gramaturze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80 g/m²</w:t>
            </w:r>
            <w:r w:rsidR="003C0053" w:rsidRPr="00E273B5">
              <w:rPr>
                <w:rFonts w:eastAsia="Times New Roman" w:cstheme="minorHAnsi"/>
                <w:color w:val="000000"/>
                <w:lang w:eastAsia="pl-PL"/>
              </w:rPr>
              <w:t xml:space="preserve">, grupowanie, sortowanie, </w:t>
            </w:r>
            <w:r w:rsidR="00F024E2" w:rsidRPr="00E273B5">
              <w:rPr>
                <w:rFonts w:eastAsia="Times New Roman" w:cstheme="minorHAnsi"/>
                <w:color w:val="000000"/>
                <w:lang w:eastAsia="pl-PL"/>
              </w:rPr>
              <w:t>możliwość tworzenia broszur wraz z zszywaniem przez grzbiet</w:t>
            </w:r>
            <w:r w:rsidR="003C0053" w:rsidRPr="00E273B5">
              <w:rPr>
                <w:rFonts w:eastAsia="Times New Roman" w:cstheme="minorHAnsi"/>
                <w:color w:val="000000"/>
                <w:lang w:eastAsia="pl-PL"/>
              </w:rPr>
              <w:t>, składanie w pół</w:t>
            </w:r>
            <w:r w:rsidR="00B71EF7" w:rsidRPr="00E273B5">
              <w:rPr>
                <w:rFonts w:eastAsia="Times New Roman" w:cstheme="minorHAnsi"/>
                <w:color w:val="000000"/>
                <w:lang w:eastAsia="pl-PL"/>
              </w:rPr>
              <w:t>, minimum dwie tace wyjściowe na papier A4 i A3</w:t>
            </w:r>
          </w:p>
        </w:tc>
      </w:tr>
      <w:tr w:rsidR="0038355B" w:rsidRPr="00E273B5" w:rsidTr="001126D9">
        <w:trPr>
          <w:trHeight w:val="3600"/>
        </w:trPr>
        <w:tc>
          <w:tcPr>
            <w:tcW w:w="3880" w:type="dxa"/>
            <w:shd w:val="clear" w:color="auto" w:fill="auto"/>
            <w:vAlign w:val="center"/>
            <w:hideMark/>
          </w:tcPr>
          <w:p w:rsidR="0038355B" w:rsidRPr="00E273B5" w:rsidRDefault="0038355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Bezpieczeństwo systemu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38355B" w:rsidRPr="00E273B5" w:rsidRDefault="0038355B" w:rsidP="00EA5F8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Filtrowanie IP i blokowanie portów</w:t>
            </w:r>
            <w:r w:rsidRPr="00E273B5">
              <w:rPr>
                <w:rFonts w:eastAsia="Times New Roman" w:cstheme="minorHAnsi"/>
                <w:lang w:eastAsia="pl-PL"/>
              </w:rPr>
              <w:br/>
              <w:t>Komunikacja sieciowa SSL2, SSL3 i TSL1.0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Obsługa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IPsec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, Obsługa IEEE 802.1x</w:t>
            </w:r>
            <w:r w:rsidRPr="00E273B5">
              <w:rPr>
                <w:rFonts w:eastAsia="Times New Roman" w:cstheme="minorHAnsi"/>
                <w:lang w:eastAsia="pl-PL"/>
              </w:rPr>
              <w:br/>
              <w:t>Uwierzytelnianie użytkowników, dziennik</w:t>
            </w:r>
            <w:r w:rsidR="00EA5F88" w:rsidRPr="00E273B5">
              <w:rPr>
                <w:rFonts w:eastAsia="Times New Roman" w:cstheme="minorHAnsi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lang w:eastAsia="pl-PL"/>
              </w:rPr>
              <w:t>uwierzytelniania</w:t>
            </w:r>
            <w:r w:rsidRPr="00E273B5">
              <w:rPr>
                <w:rFonts w:eastAsia="Times New Roman" w:cstheme="minorHAnsi"/>
                <w:lang w:eastAsia="pl-PL"/>
              </w:rPr>
              <w:br/>
              <w:t>Bezpieczne drukowanie</w:t>
            </w:r>
            <w:r w:rsidRPr="00E273B5">
              <w:rPr>
                <w:rFonts w:eastAsia="Times New Roman" w:cstheme="minorHAnsi"/>
                <w:lang w:eastAsia="pl-PL"/>
              </w:rPr>
              <w:br/>
              <w:t>Nadpisywanie dysku twardego (8 typów</w:t>
            </w:r>
            <w:r w:rsidR="00EA5F88" w:rsidRPr="00E273B5">
              <w:rPr>
                <w:rFonts w:eastAsia="Times New Roman" w:cstheme="minorHAnsi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lang w:eastAsia="pl-PL"/>
              </w:rPr>
              <w:t>standardowych)</w:t>
            </w:r>
            <w:r w:rsidRPr="00E273B5">
              <w:rPr>
                <w:rFonts w:eastAsia="Times New Roman" w:cstheme="minorHAnsi"/>
                <w:lang w:eastAsia="pl-PL"/>
              </w:rPr>
              <w:br/>
              <w:t>Szyfrowanie danych na dysku twardym (AES 256)</w:t>
            </w:r>
            <w:r w:rsidRPr="00E273B5">
              <w:rPr>
                <w:rFonts w:eastAsia="Times New Roman" w:cstheme="minorHAnsi"/>
                <w:lang w:eastAsia="pl-PL"/>
              </w:rPr>
              <w:br/>
              <w:t>Automatyczne usuwanie danych z pamięci</w:t>
            </w:r>
            <w:r w:rsidRPr="00E273B5">
              <w:rPr>
                <w:rFonts w:eastAsia="Times New Roman" w:cstheme="minorHAnsi"/>
                <w:lang w:eastAsia="pl-PL"/>
              </w:rPr>
              <w:br/>
              <w:t>Odbieranie poufnych faksów</w:t>
            </w:r>
            <w:r w:rsidRPr="00E273B5">
              <w:rPr>
                <w:rFonts w:eastAsia="Times New Roman" w:cstheme="minorHAnsi"/>
                <w:lang w:eastAsia="pl-PL"/>
              </w:rPr>
              <w:br/>
              <w:t>Szyfrowanie danych druku użytkownika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Funkcje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Copy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Guard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(ochrona przed</w:t>
            </w:r>
            <w:r w:rsidR="00EA5F88" w:rsidRPr="00E273B5">
              <w:rPr>
                <w:rFonts w:eastAsia="Times New Roman" w:cstheme="minorHAnsi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lang w:eastAsia="pl-PL"/>
              </w:rPr>
              <w:t xml:space="preserve">kopiowaniem) i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Password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Copy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(kopiowanie</w:t>
            </w:r>
            <w:r w:rsidRPr="00E273B5">
              <w:rPr>
                <w:rFonts w:eastAsia="Times New Roman" w:cstheme="minorHAnsi"/>
                <w:lang w:eastAsia="pl-PL"/>
              </w:rPr>
              <w:br/>
              <w:t>po wprowadzeniu hasła)</w:t>
            </w:r>
          </w:p>
        </w:tc>
      </w:tr>
      <w:tr w:rsidR="00BD38BD" w:rsidRPr="00E273B5" w:rsidTr="001126D9">
        <w:trPr>
          <w:trHeight w:val="230"/>
        </w:trPr>
        <w:tc>
          <w:tcPr>
            <w:tcW w:w="3880" w:type="dxa"/>
            <w:shd w:val="clear" w:color="auto" w:fill="auto"/>
            <w:vAlign w:val="center"/>
            <w:hideMark/>
          </w:tcPr>
          <w:p w:rsidR="00BD38BD" w:rsidRPr="00E273B5" w:rsidRDefault="00BD38BD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moduł fax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D38BD" w:rsidRPr="00E273B5" w:rsidRDefault="00BD38BD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Standard faksu Super G3,</w:t>
            </w:r>
            <w:r w:rsidRPr="00E273B5">
              <w:rPr>
                <w:rFonts w:eastAsia="Times New Roman" w:cstheme="minorHAnsi"/>
                <w:lang w:eastAsia="pl-PL"/>
              </w:rPr>
              <w:br/>
              <w:t>Przesyłanie faksu Analogowy, i-Fax, faks IP, faks SIP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Rozdzielczość faksu Maks.: 600x600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dpi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(ultra-wysoka)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Kompresja faksu MH, MR, MMR,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JBIG,Modem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faksu Do 33,6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Kb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/s</w:t>
            </w:r>
            <w:r w:rsidRPr="00E273B5">
              <w:rPr>
                <w:rFonts w:eastAsia="Times New Roman" w:cstheme="minorHAnsi"/>
                <w:lang w:eastAsia="pl-PL"/>
              </w:rPr>
              <w:br/>
              <w:t>Miejsca przeznaczenia faksów 2 100 (pojedyncze + grupowe)</w:t>
            </w:r>
            <w:r w:rsidRPr="00E273B5">
              <w:rPr>
                <w:rFonts w:eastAsia="Times New Roman" w:cstheme="minorHAnsi"/>
                <w:lang w:eastAsia="pl-PL"/>
              </w:rPr>
              <w:br/>
              <w:t>Funkcje faksu: Odpytywanie, przesunięcie czasowe, faks PC, odbiór do skrzynki poufnej, odbiór do e-mail, FTP, SMB</w:t>
            </w:r>
          </w:p>
        </w:tc>
      </w:tr>
      <w:tr w:rsidR="00DB2CEB" w:rsidRPr="00E273B5" w:rsidTr="001126D9">
        <w:trPr>
          <w:trHeight w:val="230"/>
        </w:trPr>
        <w:tc>
          <w:tcPr>
            <w:tcW w:w="3880" w:type="dxa"/>
            <w:shd w:val="clear" w:color="auto" w:fill="auto"/>
            <w:vAlign w:val="center"/>
            <w:hideMark/>
          </w:tcPr>
          <w:p w:rsidR="00DB2CEB" w:rsidRPr="00E273B5" w:rsidRDefault="00DB2CE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Podstawka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DB2CEB" w:rsidRPr="00E273B5" w:rsidRDefault="00DB2CEB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Szafka pod kopiarkę dostosowana do modelu urządzenia </w:t>
            </w:r>
          </w:p>
        </w:tc>
      </w:tr>
      <w:tr w:rsidR="00DB2CEB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DB2CEB" w:rsidRPr="00E273B5" w:rsidRDefault="00674DC2" w:rsidP="0038355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Wyposażenie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DB2CEB" w:rsidRPr="00E273B5" w:rsidRDefault="00674DC2" w:rsidP="00674DC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Komplet pełnowartościowych materiałów eksploatacyjnych</w:t>
            </w:r>
          </w:p>
        </w:tc>
      </w:tr>
    </w:tbl>
    <w:p w:rsidR="0038355B" w:rsidRPr="00E273B5" w:rsidRDefault="0038355B" w:rsidP="00B41CA4">
      <w:pPr>
        <w:pStyle w:val="Akapitzlist"/>
        <w:ind w:left="708"/>
        <w:rPr>
          <w:rFonts w:cstheme="minorHAnsi"/>
        </w:rPr>
      </w:pPr>
    </w:p>
    <w:p w:rsidR="00B41CA4" w:rsidRPr="00DE5963" w:rsidRDefault="00B41CA4" w:rsidP="00B41CA4">
      <w:pPr>
        <w:pStyle w:val="Akapitzlist"/>
        <w:numPr>
          <w:ilvl w:val="0"/>
          <w:numId w:val="1"/>
        </w:numPr>
        <w:rPr>
          <w:rFonts w:cstheme="minorHAnsi"/>
          <w:u w:val="single"/>
        </w:rPr>
      </w:pPr>
      <w:r w:rsidRPr="00DE5963">
        <w:rPr>
          <w:rFonts w:cstheme="minorHAnsi"/>
          <w:u w:val="single"/>
        </w:rPr>
        <w:t>Kserokopiarka + fax</w:t>
      </w:r>
      <w:r w:rsidR="00A138B4" w:rsidRPr="00DE5963">
        <w:rPr>
          <w:rFonts w:cstheme="minorHAnsi"/>
          <w:u w:val="single"/>
        </w:rPr>
        <w:t xml:space="preserve"> – 1 sztuka</w:t>
      </w:r>
    </w:p>
    <w:p w:rsidR="00B41CA4" w:rsidRPr="00E273B5" w:rsidRDefault="00B41CA4" w:rsidP="00B41CA4">
      <w:pPr>
        <w:pStyle w:val="Akapitzlist"/>
        <w:ind w:left="360"/>
        <w:rPr>
          <w:rFonts w:cstheme="minorHAnsi"/>
        </w:rPr>
      </w:pPr>
    </w:p>
    <w:p w:rsidR="00B41CA4" w:rsidRPr="00DE5963" w:rsidRDefault="00B41CA4" w:rsidP="00B41CA4">
      <w:pPr>
        <w:pStyle w:val="Akapitzlist"/>
        <w:ind w:left="360"/>
        <w:rPr>
          <w:rFonts w:cstheme="minorHAnsi"/>
          <w:i/>
        </w:rPr>
      </w:pPr>
      <w:r w:rsidRPr="00DE5963">
        <w:rPr>
          <w:rFonts w:cstheme="minorHAnsi"/>
          <w:i/>
        </w:rPr>
        <w:t>Specyfikacja:</w:t>
      </w:r>
    </w:p>
    <w:tbl>
      <w:tblPr>
        <w:tblW w:w="10820" w:type="dxa"/>
        <w:tblInd w:w="-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6940"/>
      </w:tblGrid>
      <w:tr w:rsidR="00B41CA4" w:rsidRPr="00E273B5" w:rsidTr="001126D9">
        <w:trPr>
          <w:trHeight w:val="315"/>
        </w:trPr>
        <w:tc>
          <w:tcPr>
            <w:tcW w:w="3880" w:type="dxa"/>
            <w:shd w:val="clear" w:color="FFFFCC" w:fill="FFFFFF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Parametr</w:t>
            </w:r>
          </w:p>
        </w:tc>
        <w:tc>
          <w:tcPr>
            <w:tcW w:w="6940" w:type="dxa"/>
            <w:shd w:val="clear" w:color="FFFFCC" w:fill="FFFFFF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Minimalne Wymagane parametry techniczne 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Ilość, Wymagane funkcje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1D16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1 sztuka: cyfrowa kopiarka, drukarka, skaner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Format oryginału / kopii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A5-A3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Prędkość druku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Minimum 28/28 stron A4 czarno-białych/kolorowych na minutę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Prędkość druku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Minimum 17/17 stron A3 czarno-białych/kolorowych na minutę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Prędkość skanowania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70 stron A4 czarno-białych/kolorowych na minutę przy 300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Rozdzielczość kopiowania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600/600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76166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Rozdzielczość s</w:t>
            </w:r>
            <w:r w:rsidR="00761660" w:rsidRPr="00E273B5">
              <w:rPr>
                <w:rFonts w:eastAsia="Times New Roman" w:cstheme="minorHAnsi"/>
                <w:color w:val="000000"/>
                <w:lang w:eastAsia="pl-PL"/>
              </w:rPr>
              <w:t>k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anowania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600/600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B41CA4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lastRenderedPageBreak/>
              <w:t>Rozdzielczość drukowania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1800/600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B41CA4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Czas uzyskania pierwszej kopii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EA5F8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Czarno-białej maks. </w:t>
            </w:r>
            <w:r w:rsidR="00EA5F88" w:rsidRPr="00E273B5">
              <w:rPr>
                <w:rFonts w:eastAsia="Times New Roman" w:cstheme="minorHAnsi"/>
                <w:color w:val="000000"/>
                <w:lang w:eastAsia="pl-PL"/>
              </w:rPr>
              <w:t>6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 sek., kolorowej maks.</w:t>
            </w:r>
            <w:r w:rsidR="00EA5F88" w:rsidRPr="00E273B5">
              <w:rPr>
                <w:rFonts w:eastAsia="Times New Roman" w:cstheme="minorHAnsi"/>
                <w:color w:val="000000"/>
                <w:lang w:eastAsia="pl-PL"/>
              </w:rPr>
              <w:t xml:space="preserve"> 8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 sek.</w:t>
            </w:r>
          </w:p>
        </w:tc>
      </w:tr>
      <w:tr w:rsidR="00B41CA4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Kopiowanie wielokrotne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1-9999 kopii</w:t>
            </w:r>
          </w:p>
        </w:tc>
      </w:tr>
      <w:tr w:rsidR="00B41CA4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Pojemność dysku twardego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Min. 250 GB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Pamięć RAM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Min. 2GB z możliwością rozszerzenia minimum do 3GB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Zoom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Min. 25-400% w odstępach co 0,1%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Panel operatora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Dotykowy LCD, komunikaty na ekranie w języku polskim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Dupleks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Podajnik oryginałów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Dwustronny na min. 100 arkuszy,  A6–A3 35–210 g/m2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Druk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banerowy</w:t>
            </w:r>
            <w:proofErr w:type="spellEnd"/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Baner o długości min. 1,2m</w:t>
            </w:r>
          </w:p>
        </w:tc>
      </w:tr>
      <w:tr w:rsidR="006F27A3" w:rsidRPr="00E273B5" w:rsidTr="001126D9">
        <w:trPr>
          <w:trHeight w:val="360"/>
        </w:trPr>
        <w:tc>
          <w:tcPr>
            <w:tcW w:w="3880" w:type="dxa"/>
            <w:shd w:val="clear" w:color="auto" w:fill="auto"/>
            <w:vAlign w:val="center"/>
            <w:hideMark/>
          </w:tcPr>
          <w:p w:rsidR="006F27A3" w:rsidRPr="00E273B5" w:rsidRDefault="006F27A3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Podajnik ręczny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6F27A3" w:rsidRPr="00E273B5" w:rsidRDefault="006F27A3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Na min. 150 ark. A6-A3 papier o gramaturze 60-271 g/m2</w:t>
            </w:r>
          </w:p>
        </w:tc>
      </w:tr>
      <w:tr w:rsidR="00B41CA4" w:rsidRPr="00E273B5" w:rsidTr="007652B7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Kasety na papier</w:t>
            </w:r>
          </w:p>
        </w:tc>
        <w:tc>
          <w:tcPr>
            <w:tcW w:w="69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Minimum 2 kasety na papier A5-A3, po 500 arkuszy każda. Papier o gramaturze 64-256g/m2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Funkcja druku sieciowego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5D63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drukowanie pełno kolorowe</w:t>
            </w:r>
          </w:p>
        </w:tc>
      </w:tr>
      <w:tr w:rsidR="00B41CA4" w:rsidRPr="00950DDE" w:rsidTr="001126D9">
        <w:trPr>
          <w:trHeight w:val="285"/>
        </w:trPr>
        <w:tc>
          <w:tcPr>
            <w:tcW w:w="3880" w:type="dxa"/>
            <w:vMerge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5D63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  <w:proofErr w:type="spellStart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interfejsy</w:t>
            </w:r>
            <w:proofErr w:type="spellEnd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: USB 2.0 (Hi-speed), Ethernet 10 Base-T/100Base-TX/ 1000BaseT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vMerge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5D63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Język opisu strony: PCL6c (PCL 5c + XL3.0),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PostScript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3 (CSPI 3017)</w:t>
            </w:r>
          </w:p>
        </w:tc>
      </w:tr>
      <w:tr w:rsidR="00B41CA4" w:rsidRPr="00E273B5" w:rsidTr="001126D9">
        <w:trPr>
          <w:trHeight w:val="1200"/>
        </w:trPr>
        <w:tc>
          <w:tcPr>
            <w:tcW w:w="3880" w:type="dxa"/>
            <w:vMerge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E32EC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Obsługiwane systemy operacyjne: Windows 2000/XP/XP</w:t>
            </w:r>
            <w:r w:rsidR="00E32ECF" w:rsidRPr="00E273B5">
              <w:rPr>
                <w:rFonts w:eastAsia="Times New Roman" w:cstheme="minorHAnsi"/>
                <w:color w:val="000000"/>
                <w:lang w:eastAsia="pl-PL"/>
              </w:rPr>
              <w:t xml:space="preserve"> x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64, Windows VISTA </w:t>
            </w:r>
            <w:r w:rsidR="00E32ECF" w:rsidRPr="00E273B5">
              <w:rPr>
                <w:rFonts w:eastAsia="Times New Roman" w:cstheme="minorHAnsi"/>
                <w:color w:val="000000"/>
                <w:lang w:eastAsia="pl-PL"/>
              </w:rPr>
              <w:t>x86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/</w:t>
            </w:r>
            <w:r w:rsidR="00E32ECF" w:rsidRPr="00E273B5">
              <w:rPr>
                <w:rFonts w:eastAsia="Times New Roman" w:cstheme="minorHAnsi"/>
                <w:color w:val="000000"/>
                <w:lang w:eastAsia="pl-PL"/>
              </w:rPr>
              <w:t>x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64</w:t>
            </w:r>
            <w:r w:rsidR="00E32ECF" w:rsidRPr="00E273B5">
              <w:rPr>
                <w:rFonts w:eastAsia="Times New Roman" w:cstheme="minorHAnsi"/>
                <w:color w:val="000000"/>
                <w:lang w:eastAsia="pl-PL"/>
              </w:rPr>
              <w:t xml:space="preserve">, Windows 7 x86/x64,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Obsługa Windows DPWS, Macintosh 9.x/10.x,</w:t>
            </w:r>
            <w:r w:rsidR="00E32ECF" w:rsidRPr="00E273B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Server 2000/2003/2003x64/2008/2008x64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br/>
              <w:t>Unix/Linux/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Citrix</w:t>
            </w:r>
            <w:proofErr w:type="spellEnd"/>
          </w:p>
        </w:tc>
      </w:tr>
      <w:tr w:rsidR="00B41CA4" w:rsidRPr="00E273B5" w:rsidTr="001126D9">
        <w:trPr>
          <w:trHeight w:val="1200"/>
        </w:trPr>
        <w:tc>
          <w:tcPr>
            <w:tcW w:w="3880" w:type="dxa"/>
            <w:vMerge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8B55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Bezpośredni druk PCL, PS, TIFF, XPS, PDF</w:t>
            </w:r>
            <w:r w:rsidR="00805C2A" w:rsidRPr="00E273B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i zaszyfrowanych plików PDF,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Mixmedia</w:t>
            </w:r>
            <w:proofErr w:type="spellEnd"/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 i</w:t>
            </w:r>
            <w:r w:rsidR="00805C2A" w:rsidRPr="00E273B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Mixplex</w:t>
            </w:r>
            <w:proofErr w:type="spellEnd"/>
            <w:r w:rsidRPr="00E273B5">
              <w:rPr>
                <w:rFonts w:eastAsia="Times New Roman" w:cstheme="minorHAnsi"/>
                <w:color w:val="000000"/>
                <w:lang w:eastAsia="pl-PL"/>
              </w:rPr>
              <w:t>,</w:t>
            </w:r>
            <w:r w:rsidR="00805C2A" w:rsidRPr="00E273B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Nakładanie, znak wodny, ochrona przed</w:t>
            </w:r>
            <w:r w:rsidR="00805C2A" w:rsidRPr="00E273B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kopiowaniem </w:t>
            </w:r>
          </w:p>
        </w:tc>
      </w:tr>
      <w:tr w:rsidR="00B41CA4" w:rsidRPr="00E273B5" w:rsidTr="001126D9">
        <w:trPr>
          <w:trHeight w:val="315"/>
        </w:trPr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Funkcja skanowania sieciowego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805C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Skaner kolorowy</w:t>
            </w:r>
          </w:p>
        </w:tc>
      </w:tr>
      <w:tr w:rsidR="00B41CA4" w:rsidRPr="00E273B5" w:rsidTr="001126D9">
        <w:trPr>
          <w:trHeight w:val="480"/>
        </w:trPr>
        <w:tc>
          <w:tcPr>
            <w:tcW w:w="3880" w:type="dxa"/>
            <w:vMerge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805C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Sieciowe skanowanie TWAIN, do e-mail (Scan-to-Me), do FTP, SMB (Scan-to-Home), do skrzynki, do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WebDAV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, do DPWS, do USB</w:t>
            </w:r>
          </w:p>
        </w:tc>
      </w:tr>
      <w:tr w:rsidR="00B41CA4" w:rsidRPr="00950DDE" w:rsidTr="001126D9">
        <w:trPr>
          <w:trHeight w:val="480"/>
        </w:trPr>
        <w:tc>
          <w:tcPr>
            <w:tcW w:w="3880" w:type="dxa"/>
            <w:vMerge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805C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E273B5">
              <w:rPr>
                <w:rFonts w:eastAsia="Times New Roman" w:cstheme="minorHAnsi"/>
                <w:lang w:val="en-US" w:eastAsia="pl-PL"/>
              </w:rPr>
              <w:t>JPEG, TIFF, PDF, Compact PDF, Encrypted PDF, Outline PDF, XPS, Compact XPS</w:t>
            </w:r>
          </w:p>
        </w:tc>
      </w:tr>
      <w:tr w:rsidR="00B41CA4" w:rsidRPr="00950DDE" w:rsidTr="001126D9">
        <w:trPr>
          <w:trHeight w:val="285"/>
        </w:trPr>
        <w:tc>
          <w:tcPr>
            <w:tcW w:w="3880" w:type="dxa"/>
            <w:vMerge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805C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  <w:proofErr w:type="spellStart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interfejs</w:t>
            </w:r>
            <w:proofErr w:type="spellEnd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 xml:space="preserve"> Fast Ethernet 10-Base-T/100Base-TX/1000Base-T</w:t>
            </w:r>
          </w:p>
        </w:tc>
      </w:tr>
      <w:tr w:rsidR="00B41CA4" w:rsidRPr="00950DDE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Interfejs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E273B5">
              <w:rPr>
                <w:rFonts w:eastAsia="Times New Roman" w:cstheme="minorHAnsi"/>
                <w:lang w:val="en-US" w:eastAsia="pl-PL"/>
              </w:rPr>
              <w:t>10 Base-T/100 Base-T/1000 Base-T Ethernet, USB 2.0</w:t>
            </w:r>
          </w:p>
        </w:tc>
      </w:tr>
      <w:tr w:rsidR="00B41CA4" w:rsidRPr="00E273B5" w:rsidTr="001126D9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Protokoły sieciowe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TCP/IP (Ipv4/IPv6, IPX/SPX,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NetBEUI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, AppleTalk (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EtherTalk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), SMB, LPD, IPP, SNMP, HTTP</w:t>
            </w:r>
          </w:p>
        </w:tc>
      </w:tr>
      <w:tr w:rsidR="00B41CA4" w:rsidRPr="00E273B5" w:rsidTr="001126D9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Obsługiwane formaty papieru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A6–A3+, Niestandardowe rozmiary papieru, Papier transparentowy maks. 1 200x297 mm</w:t>
            </w:r>
          </w:p>
        </w:tc>
      </w:tr>
      <w:tr w:rsidR="00B41CA4" w:rsidRPr="00E273B5" w:rsidTr="001126D9">
        <w:trPr>
          <w:trHeight w:val="720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Prowadzenie kont użytkowników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Do 1000 kont użytkowników, Obsługa Active Directory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(nazwa użytkownika + hasło + e-mail + folder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smb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), Definiowanie dostępu funkcji użytkownika</w:t>
            </w:r>
          </w:p>
        </w:tc>
      </w:tr>
      <w:tr w:rsidR="00B41CA4" w:rsidRPr="00E273B5" w:rsidTr="001126D9">
        <w:trPr>
          <w:trHeight w:val="3600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lastRenderedPageBreak/>
              <w:t>Bezpieczeństwo systemu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1A223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Filtrowanie IP i blokowanie portów</w:t>
            </w:r>
            <w:r w:rsidRPr="00E273B5">
              <w:rPr>
                <w:rFonts w:eastAsia="Times New Roman" w:cstheme="minorHAnsi"/>
                <w:lang w:eastAsia="pl-PL"/>
              </w:rPr>
              <w:br/>
              <w:t>Komunikacja sieciowa SSL2, SSL3 i TSL1.0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Obsługa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IPsec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, Obsługa IEEE 802.1x</w:t>
            </w:r>
            <w:r w:rsidRPr="00E273B5">
              <w:rPr>
                <w:rFonts w:eastAsia="Times New Roman" w:cstheme="minorHAnsi"/>
                <w:lang w:eastAsia="pl-PL"/>
              </w:rPr>
              <w:br/>
              <w:t>Uwierzytelnianie użytkowników, dziennik</w:t>
            </w:r>
            <w:r w:rsidR="001A2233" w:rsidRPr="00E273B5">
              <w:rPr>
                <w:rFonts w:eastAsia="Times New Roman" w:cstheme="minorHAnsi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lang w:eastAsia="pl-PL"/>
              </w:rPr>
              <w:t>uwierzytelniania</w:t>
            </w:r>
            <w:r w:rsidRPr="00E273B5">
              <w:rPr>
                <w:rFonts w:eastAsia="Times New Roman" w:cstheme="minorHAnsi"/>
                <w:lang w:eastAsia="pl-PL"/>
              </w:rPr>
              <w:br/>
              <w:t>Bezpieczne drukowanie</w:t>
            </w:r>
            <w:r w:rsidRPr="00E273B5">
              <w:rPr>
                <w:rFonts w:eastAsia="Times New Roman" w:cstheme="minorHAnsi"/>
                <w:lang w:eastAsia="pl-PL"/>
              </w:rPr>
              <w:br/>
              <w:t>Nadpisywanie dysku twardego (8 typów</w:t>
            </w:r>
            <w:r w:rsidR="001A2233" w:rsidRPr="00E273B5">
              <w:rPr>
                <w:rFonts w:eastAsia="Times New Roman" w:cstheme="minorHAnsi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lang w:eastAsia="pl-PL"/>
              </w:rPr>
              <w:t>standardowych)</w:t>
            </w:r>
            <w:r w:rsidRPr="00E273B5">
              <w:rPr>
                <w:rFonts w:eastAsia="Times New Roman" w:cstheme="minorHAnsi"/>
                <w:lang w:eastAsia="pl-PL"/>
              </w:rPr>
              <w:br/>
              <w:t>Szyfrowanie danych na dysku twardym (AES 256)</w:t>
            </w:r>
            <w:r w:rsidRPr="00E273B5">
              <w:rPr>
                <w:rFonts w:eastAsia="Times New Roman" w:cstheme="minorHAnsi"/>
                <w:lang w:eastAsia="pl-PL"/>
              </w:rPr>
              <w:br/>
              <w:t>Automatyczne usuwanie danych z pamięci</w:t>
            </w:r>
            <w:r w:rsidRPr="00E273B5">
              <w:rPr>
                <w:rFonts w:eastAsia="Times New Roman" w:cstheme="minorHAnsi"/>
                <w:lang w:eastAsia="pl-PL"/>
              </w:rPr>
              <w:br/>
              <w:t>Odbieranie poufnych faksów</w:t>
            </w:r>
            <w:r w:rsidRPr="00E273B5">
              <w:rPr>
                <w:rFonts w:eastAsia="Times New Roman" w:cstheme="minorHAnsi"/>
                <w:lang w:eastAsia="pl-PL"/>
              </w:rPr>
              <w:br/>
              <w:t>Szyfrowanie danych druku użytkownika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Funkcje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Copy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Guard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(ochrona przed</w:t>
            </w:r>
            <w:r w:rsidR="001A2233" w:rsidRPr="00E273B5">
              <w:rPr>
                <w:rFonts w:eastAsia="Times New Roman" w:cstheme="minorHAnsi"/>
                <w:lang w:eastAsia="pl-PL"/>
              </w:rPr>
              <w:t xml:space="preserve"> </w:t>
            </w:r>
            <w:r w:rsidRPr="00E273B5">
              <w:rPr>
                <w:rFonts w:eastAsia="Times New Roman" w:cstheme="minorHAnsi"/>
                <w:lang w:eastAsia="pl-PL"/>
              </w:rPr>
              <w:t xml:space="preserve">kopiowaniem) i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Password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Copy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(kopiowanie</w:t>
            </w:r>
            <w:r w:rsidRPr="00E273B5">
              <w:rPr>
                <w:rFonts w:eastAsia="Times New Roman" w:cstheme="minorHAnsi"/>
                <w:lang w:eastAsia="pl-PL"/>
              </w:rPr>
              <w:br/>
              <w:t>po wprowadzeniu hasła)</w:t>
            </w:r>
          </w:p>
        </w:tc>
      </w:tr>
      <w:tr w:rsidR="00B41CA4" w:rsidRPr="00E273B5" w:rsidTr="001126D9">
        <w:trPr>
          <w:trHeight w:val="1680"/>
        </w:trPr>
        <w:tc>
          <w:tcPr>
            <w:tcW w:w="388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moduł fax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B41CA4" w:rsidRPr="00E273B5" w:rsidRDefault="00B41CA4" w:rsidP="00B41CA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Standard faksu Super G3,</w:t>
            </w:r>
            <w:r w:rsidRPr="00E273B5">
              <w:rPr>
                <w:rFonts w:eastAsia="Times New Roman" w:cstheme="minorHAnsi"/>
                <w:lang w:eastAsia="pl-PL"/>
              </w:rPr>
              <w:br/>
              <w:t>Przesyłanie faksu Analogowy, i-Fax, faks IP, faks SIP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Rozdzielczość faksu Maks.: 600x600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dpi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(ultra-wysoka)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Kompresja faksu MH, MR, MMR,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JBIG,Modem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faksu Do 33,6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Kb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/s</w:t>
            </w:r>
            <w:r w:rsidRPr="00E273B5">
              <w:rPr>
                <w:rFonts w:eastAsia="Times New Roman" w:cstheme="minorHAnsi"/>
                <w:lang w:eastAsia="pl-PL"/>
              </w:rPr>
              <w:br/>
              <w:t>Miejsca przeznaczenia faksów 2 100 (pojedyncze + grupowe)</w:t>
            </w:r>
            <w:r w:rsidRPr="00E273B5">
              <w:rPr>
                <w:rFonts w:eastAsia="Times New Roman" w:cstheme="minorHAnsi"/>
                <w:lang w:eastAsia="pl-PL"/>
              </w:rPr>
              <w:br/>
              <w:t>Funkcje faksu: Odpytywanie, przesunięcie czasowe, faks PC, odbiór do skrzynki poufnej, odbiór do e-mail, FTP, SMB</w:t>
            </w:r>
          </w:p>
        </w:tc>
      </w:tr>
      <w:tr w:rsidR="00674DC2" w:rsidRPr="00E273B5" w:rsidTr="001126D9">
        <w:trPr>
          <w:trHeight w:val="210"/>
        </w:trPr>
        <w:tc>
          <w:tcPr>
            <w:tcW w:w="3880" w:type="dxa"/>
            <w:shd w:val="clear" w:color="auto" w:fill="auto"/>
            <w:vAlign w:val="center"/>
            <w:hideMark/>
          </w:tcPr>
          <w:p w:rsidR="00674DC2" w:rsidRPr="00E273B5" w:rsidRDefault="00674DC2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Podstawka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674DC2" w:rsidRPr="00E273B5" w:rsidRDefault="00674DC2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Szafka pod kopiarkę dostosowana do modelu urządzenia </w:t>
            </w:r>
          </w:p>
        </w:tc>
      </w:tr>
      <w:tr w:rsidR="00674DC2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674DC2" w:rsidRPr="00E273B5" w:rsidRDefault="00674DC2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Wyposażenie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674DC2" w:rsidRPr="00E273B5" w:rsidRDefault="00674DC2" w:rsidP="00B41CA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Komplet pełnowartościowych materiałów eksploatacyjnych</w:t>
            </w:r>
          </w:p>
        </w:tc>
      </w:tr>
    </w:tbl>
    <w:p w:rsidR="00FA56F4" w:rsidRPr="00E273B5" w:rsidRDefault="00FA56F4" w:rsidP="007960E8">
      <w:pPr>
        <w:pStyle w:val="Akapitzlist"/>
        <w:ind w:left="360"/>
        <w:rPr>
          <w:rFonts w:cstheme="minorHAnsi"/>
        </w:rPr>
      </w:pPr>
    </w:p>
    <w:p w:rsidR="00A138B4" w:rsidRPr="00DE5963" w:rsidRDefault="00A138B4" w:rsidP="00A138B4">
      <w:pPr>
        <w:pStyle w:val="Akapitzlist"/>
        <w:numPr>
          <w:ilvl w:val="0"/>
          <w:numId w:val="1"/>
        </w:numPr>
        <w:rPr>
          <w:rFonts w:cstheme="minorHAnsi"/>
          <w:u w:val="single"/>
        </w:rPr>
      </w:pPr>
      <w:r w:rsidRPr="00DE5963">
        <w:rPr>
          <w:rFonts w:cstheme="minorHAnsi"/>
          <w:u w:val="single"/>
        </w:rPr>
        <w:t>Kserokopiarka – 2 sztuki</w:t>
      </w:r>
    </w:p>
    <w:p w:rsidR="00A138B4" w:rsidRPr="00E273B5" w:rsidRDefault="00A138B4" w:rsidP="00A138B4">
      <w:pPr>
        <w:pStyle w:val="Akapitzlist"/>
        <w:ind w:left="360"/>
        <w:rPr>
          <w:rFonts w:cstheme="minorHAnsi"/>
        </w:rPr>
      </w:pPr>
    </w:p>
    <w:p w:rsidR="00A138B4" w:rsidRPr="00DE5963" w:rsidRDefault="00A138B4" w:rsidP="00A138B4">
      <w:pPr>
        <w:pStyle w:val="Akapitzlist"/>
        <w:ind w:left="360"/>
        <w:rPr>
          <w:rFonts w:cstheme="minorHAnsi"/>
          <w:i/>
        </w:rPr>
      </w:pPr>
      <w:r w:rsidRPr="00DE5963">
        <w:rPr>
          <w:rFonts w:cstheme="minorHAnsi"/>
          <w:i/>
        </w:rPr>
        <w:t>Specyfikacja:</w:t>
      </w:r>
    </w:p>
    <w:tbl>
      <w:tblPr>
        <w:tblW w:w="10820" w:type="dxa"/>
        <w:tblInd w:w="-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6940"/>
      </w:tblGrid>
      <w:tr w:rsidR="00042C81" w:rsidRPr="00E273B5" w:rsidTr="001126D9">
        <w:trPr>
          <w:trHeight w:val="315"/>
        </w:trPr>
        <w:tc>
          <w:tcPr>
            <w:tcW w:w="3880" w:type="dxa"/>
            <w:shd w:val="clear" w:color="FFFFCC" w:fill="FFFFFF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Parametr</w:t>
            </w:r>
          </w:p>
        </w:tc>
        <w:tc>
          <w:tcPr>
            <w:tcW w:w="6940" w:type="dxa"/>
            <w:shd w:val="clear" w:color="FFFFCC" w:fill="FFFFFF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Minimalne Wymagane parametry techniczne 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Ilość, Wymagane funkcje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1D16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2 sztuk</w:t>
            </w:r>
            <w:r w:rsidR="001D16C7" w:rsidRPr="00E273B5">
              <w:rPr>
                <w:rFonts w:eastAsia="Times New Roman" w:cstheme="minorHAnsi"/>
                <w:color w:val="000000"/>
                <w:lang w:eastAsia="pl-PL"/>
              </w:rPr>
              <w:t>i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: cyfrowa kopiarka, drukarka, skaner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Format oryginału / kopii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A5-A3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Prędkość druku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Minimum 28/28 stron A4 czarno-białych/kolorowych na minutę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Prędkość druku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Minimum 17/17 stron A3 czarno-białych/kolorowych na minutę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Prędkość skanowania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70 stron A4 czarno-białych/kolorowych na minutę przy 300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Rozdzielczość kopiowania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600/600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76166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Rozdzielczość s</w:t>
            </w:r>
            <w:r w:rsidR="00761660" w:rsidRPr="00E273B5">
              <w:rPr>
                <w:rFonts w:eastAsia="Times New Roman" w:cstheme="minorHAnsi"/>
                <w:color w:val="000000"/>
                <w:lang w:eastAsia="pl-PL"/>
              </w:rPr>
              <w:t>k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>anowania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600/600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042C81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Rozdzielczość drukowania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Minimum 1800/600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dpi</w:t>
            </w:r>
            <w:proofErr w:type="spellEnd"/>
          </w:p>
        </w:tc>
      </w:tr>
      <w:tr w:rsidR="00042C81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Czas uzyskania pierwszej kopii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76166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Czarno-białej maks. </w:t>
            </w:r>
            <w:r w:rsidR="00761660" w:rsidRPr="00E273B5">
              <w:rPr>
                <w:rFonts w:eastAsia="Times New Roman" w:cstheme="minorHAnsi"/>
                <w:color w:val="000000"/>
                <w:lang w:eastAsia="pl-PL"/>
              </w:rPr>
              <w:t>6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 sek., kolorowej maks.</w:t>
            </w:r>
            <w:r w:rsidR="00761660" w:rsidRPr="00E273B5">
              <w:rPr>
                <w:rFonts w:eastAsia="Times New Roman" w:cstheme="minorHAnsi"/>
                <w:color w:val="000000"/>
                <w:lang w:eastAsia="pl-PL"/>
              </w:rPr>
              <w:t xml:space="preserve"> 8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 sek.</w:t>
            </w:r>
          </w:p>
        </w:tc>
      </w:tr>
      <w:tr w:rsidR="00042C81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Kopiowanie wielokrotne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1-9999 kopii</w:t>
            </w:r>
          </w:p>
        </w:tc>
      </w:tr>
      <w:tr w:rsidR="00042C81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Pojemność dysku twardego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Min. 250 GB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Pamięć RAM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Min. 2GB z możliwością rozszerzenia minimum do 3GB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Zoom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Min. 25-400% w odstępach co 0,1%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Panel operatora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Dotykowy LCD, komunikaty na ekranie w języku polskim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Dupleks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Podajnik oryginałów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Dwustronny na min. 100 arkuszy,  A6–A3 35–210 g/m2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Druk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banerowy</w:t>
            </w:r>
            <w:proofErr w:type="spellEnd"/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Baner o długości min. 1,2m</w:t>
            </w:r>
          </w:p>
        </w:tc>
      </w:tr>
      <w:tr w:rsidR="00042C81" w:rsidRPr="00E273B5" w:rsidTr="001126D9">
        <w:trPr>
          <w:trHeight w:val="31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Podajnik ręczny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Na min. 150 ark. A6-A3 papier o gramaturze 60-271 g/m2</w:t>
            </w:r>
          </w:p>
        </w:tc>
      </w:tr>
      <w:tr w:rsidR="00042C81" w:rsidRPr="00E273B5" w:rsidTr="001126D9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lastRenderedPageBreak/>
              <w:t>Kasety na papier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Minimum 2 kasety na papier A5-A3, po 500 arkuszy każda. Papier o gramaturze 64-256g/m2</w:t>
            </w:r>
          </w:p>
        </w:tc>
      </w:tr>
      <w:tr w:rsidR="00270A9B" w:rsidRPr="00E273B5" w:rsidTr="001126D9">
        <w:trPr>
          <w:trHeight w:val="4047"/>
        </w:trPr>
        <w:tc>
          <w:tcPr>
            <w:tcW w:w="3880" w:type="dxa"/>
            <w:shd w:val="clear" w:color="auto" w:fill="auto"/>
            <w:vAlign w:val="center"/>
            <w:hideMark/>
          </w:tcPr>
          <w:p w:rsidR="00270A9B" w:rsidRPr="00E273B5" w:rsidRDefault="00270A9B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Funkcja druku sieciowego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270A9B" w:rsidRPr="00E273B5" w:rsidRDefault="00270A9B" w:rsidP="00805C2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drukowanie pełno kolorowe</w:t>
            </w:r>
          </w:p>
          <w:p w:rsidR="00270A9B" w:rsidRPr="00E273B5" w:rsidRDefault="00270A9B" w:rsidP="00805C2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  <w:proofErr w:type="spellStart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interfejsy</w:t>
            </w:r>
            <w:proofErr w:type="spellEnd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: USB 2.0 (Hi-speed), Ethernet 10 Base-T/100Base-TX/ 1000BaseT</w:t>
            </w:r>
          </w:p>
          <w:p w:rsidR="00270A9B" w:rsidRPr="00E273B5" w:rsidRDefault="00270A9B" w:rsidP="00805C2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Język opisu strony: PCL6c (PCL 5c + XL3.0),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PostScript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3 (CSPI 3017)</w:t>
            </w:r>
          </w:p>
          <w:p w:rsidR="00270A9B" w:rsidRPr="00E273B5" w:rsidRDefault="00270A9B" w:rsidP="00A75C3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Obsługiwane systemy operacyjne: Windows 2000/XP/XP x64, Windows VISTA x86/x64, Windows 7 x86/x64, Obsługa Windows DPWS, Macintosh 9.x/10.x, Server 2000/2003/2003x64/2008/2008x64</w:t>
            </w:r>
            <w:r w:rsidRPr="00E273B5">
              <w:rPr>
                <w:rFonts w:eastAsia="Times New Roman" w:cstheme="minorHAnsi"/>
                <w:color w:val="000000"/>
                <w:lang w:eastAsia="pl-PL"/>
              </w:rPr>
              <w:br/>
              <w:t>Unix/Linux/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Citrix</w:t>
            </w:r>
            <w:proofErr w:type="spellEnd"/>
          </w:p>
          <w:p w:rsidR="00270A9B" w:rsidRPr="00E273B5" w:rsidRDefault="00270A9B" w:rsidP="008B552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Bezpośredni druk PCL, PS, TIFF, XPS, PDF i zaszyfrowanych plików PDF,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Mixmedia</w:t>
            </w:r>
            <w:proofErr w:type="spellEnd"/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 i </w:t>
            </w:r>
            <w:proofErr w:type="spellStart"/>
            <w:r w:rsidRPr="00E273B5">
              <w:rPr>
                <w:rFonts w:eastAsia="Times New Roman" w:cstheme="minorHAnsi"/>
                <w:color w:val="000000"/>
                <w:lang w:eastAsia="pl-PL"/>
              </w:rPr>
              <w:t>Mixplex</w:t>
            </w:r>
            <w:proofErr w:type="spellEnd"/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, Nakładanie, znak wodny, ochrona przed kopiowaniem </w:t>
            </w:r>
          </w:p>
        </w:tc>
      </w:tr>
      <w:tr w:rsidR="00270A9B" w:rsidRPr="00950DDE" w:rsidTr="001126D9">
        <w:trPr>
          <w:trHeight w:val="1758"/>
        </w:trPr>
        <w:tc>
          <w:tcPr>
            <w:tcW w:w="3880" w:type="dxa"/>
            <w:shd w:val="clear" w:color="auto" w:fill="auto"/>
            <w:vAlign w:val="center"/>
            <w:hideMark/>
          </w:tcPr>
          <w:p w:rsidR="00270A9B" w:rsidRPr="00E273B5" w:rsidRDefault="00270A9B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Funkcja skanowania sieciowego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270A9B" w:rsidRPr="00E273B5" w:rsidRDefault="00270A9B" w:rsidP="00AC0C1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Skaner kolorowy</w:t>
            </w:r>
          </w:p>
          <w:p w:rsidR="00270A9B" w:rsidRPr="00E273B5" w:rsidRDefault="00270A9B" w:rsidP="00AC0C1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Sieciowe skanowanie TWAIN, do e-mail (Scan-to-Me), do FTP, SMB (Scan-to-Home), do skrzynki, do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WebDAV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, do DPWS, do USB</w:t>
            </w:r>
          </w:p>
          <w:p w:rsidR="00270A9B" w:rsidRPr="00E273B5" w:rsidRDefault="00270A9B" w:rsidP="00AC0C1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E273B5">
              <w:rPr>
                <w:rFonts w:eastAsia="Times New Roman" w:cstheme="minorHAnsi"/>
                <w:lang w:val="en-US" w:eastAsia="pl-PL"/>
              </w:rPr>
              <w:t>JPEG, TIFF, PDF, Compact PDF, Encrypted PDF, Outline PDF, XPS, Compact XPS</w:t>
            </w:r>
          </w:p>
          <w:p w:rsidR="00270A9B" w:rsidRPr="00270A9B" w:rsidRDefault="00270A9B" w:rsidP="00AC0C1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color w:val="000000"/>
                <w:lang w:val="en-US" w:eastAsia="pl-PL"/>
              </w:rPr>
            </w:pPr>
            <w:proofErr w:type="spellStart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>interfejs</w:t>
            </w:r>
            <w:proofErr w:type="spellEnd"/>
            <w:r w:rsidRPr="00E273B5">
              <w:rPr>
                <w:rFonts w:eastAsia="Times New Roman" w:cstheme="minorHAnsi"/>
                <w:color w:val="000000"/>
                <w:lang w:val="en-US" w:eastAsia="pl-PL"/>
              </w:rPr>
              <w:t xml:space="preserve"> Fast Ethernet 10-Base-T/100Base-TX/1000Base-T</w:t>
            </w:r>
          </w:p>
        </w:tc>
      </w:tr>
      <w:tr w:rsidR="00042C81" w:rsidRPr="00950DDE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Interfejs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E273B5">
              <w:rPr>
                <w:rFonts w:eastAsia="Times New Roman" w:cstheme="minorHAnsi"/>
                <w:lang w:val="en-US" w:eastAsia="pl-PL"/>
              </w:rPr>
              <w:t>10 Base-T/100 Base-T/1000 Base-T Ethernet, USB 2.0</w:t>
            </w:r>
          </w:p>
        </w:tc>
      </w:tr>
      <w:tr w:rsidR="00042C81" w:rsidRPr="00E273B5" w:rsidTr="001126D9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Protokoły sieciowe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 xml:space="preserve">TCP/IP (Ipv4/IPv6, IPX/SPX,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NetBEUI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, AppleTalk (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EtherTalk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), SMB, LPD, IPP, SNMP, HTTP</w:t>
            </w:r>
          </w:p>
        </w:tc>
      </w:tr>
      <w:tr w:rsidR="00042C81" w:rsidRPr="00E273B5" w:rsidTr="001126D9">
        <w:trPr>
          <w:trHeight w:val="480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Obsługiwane formaty papieru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A6–A3+, Niestandardowe rozmiary papieru, Papier transparentowy maks. 1 200x297 mm</w:t>
            </w:r>
          </w:p>
        </w:tc>
      </w:tr>
      <w:tr w:rsidR="00042C81" w:rsidRPr="00E273B5" w:rsidTr="001126D9">
        <w:trPr>
          <w:trHeight w:val="720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Prowadzenie kont użytkowników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Do 1000 kont użytkowników, Obsługa Active Directory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(nazwa użytkownika + hasło + e-mail + folder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smb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), Definiowanie dostępu funkcji użytkownika</w:t>
            </w:r>
          </w:p>
        </w:tc>
      </w:tr>
      <w:tr w:rsidR="00042C81" w:rsidRPr="00E273B5" w:rsidTr="001126D9">
        <w:trPr>
          <w:trHeight w:val="3600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Bezpieczeństwo systemu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273B5">
              <w:rPr>
                <w:rFonts w:eastAsia="Times New Roman" w:cstheme="minorHAnsi"/>
                <w:lang w:eastAsia="pl-PL"/>
              </w:rPr>
              <w:t>Filtrowanie IP i blokowanie portów</w:t>
            </w:r>
            <w:r w:rsidRPr="00E273B5">
              <w:rPr>
                <w:rFonts w:eastAsia="Times New Roman" w:cstheme="minorHAnsi"/>
                <w:lang w:eastAsia="pl-PL"/>
              </w:rPr>
              <w:br/>
              <w:t>Komunikacja sieciowa SSL2, SSL3 i TSL1.0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Obsługa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IPsec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>, Obsługa IEEE 802.1x</w:t>
            </w:r>
            <w:r w:rsidRPr="00E273B5">
              <w:rPr>
                <w:rFonts w:eastAsia="Times New Roman" w:cstheme="minorHAnsi"/>
                <w:lang w:eastAsia="pl-PL"/>
              </w:rPr>
              <w:br/>
              <w:t>Uwierzytelnianie użytkowników, dziennik</w:t>
            </w:r>
            <w:r w:rsidRPr="00E273B5">
              <w:rPr>
                <w:rFonts w:eastAsia="Times New Roman" w:cstheme="minorHAnsi"/>
                <w:lang w:eastAsia="pl-PL"/>
              </w:rPr>
              <w:br/>
              <w:t>uwierzytelniania</w:t>
            </w:r>
            <w:r w:rsidRPr="00E273B5">
              <w:rPr>
                <w:rFonts w:eastAsia="Times New Roman" w:cstheme="minorHAnsi"/>
                <w:lang w:eastAsia="pl-PL"/>
              </w:rPr>
              <w:br/>
              <w:t>Bezpieczne drukowanie</w:t>
            </w:r>
            <w:r w:rsidRPr="00E273B5">
              <w:rPr>
                <w:rFonts w:eastAsia="Times New Roman" w:cstheme="minorHAnsi"/>
                <w:lang w:eastAsia="pl-PL"/>
              </w:rPr>
              <w:br/>
              <w:t>Nadpisywanie dysku twardego (8 typów</w:t>
            </w:r>
            <w:r w:rsidRPr="00E273B5">
              <w:rPr>
                <w:rFonts w:eastAsia="Times New Roman" w:cstheme="minorHAnsi"/>
                <w:lang w:eastAsia="pl-PL"/>
              </w:rPr>
              <w:br/>
              <w:t>standardowych)</w:t>
            </w:r>
            <w:r w:rsidRPr="00E273B5">
              <w:rPr>
                <w:rFonts w:eastAsia="Times New Roman" w:cstheme="minorHAnsi"/>
                <w:lang w:eastAsia="pl-PL"/>
              </w:rPr>
              <w:br/>
              <w:t>Szyfrowanie danych na dysku twardym (AES 256)</w:t>
            </w:r>
            <w:r w:rsidRPr="00E273B5">
              <w:rPr>
                <w:rFonts w:eastAsia="Times New Roman" w:cstheme="minorHAnsi"/>
                <w:lang w:eastAsia="pl-PL"/>
              </w:rPr>
              <w:br/>
              <w:t>Automatyczne usuwanie danych z pamięci</w:t>
            </w:r>
            <w:r w:rsidRPr="00E273B5">
              <w:rPr>
                <w:rFonts w:eastAsia="Times New Roman" w:cstheme="minorHAnsi"/>
                <w:lang w:eastAsia="pl-PL"/>
              </w:rPr>
              <w:br/>
              <w:t>Odbieranie poufnych faksów</w:t>
            </w:r>
            <w:r w:rsidRPr="00E273B5">
              <w:rPr>
                <w:rFonts w:eastAsia="Times New Roman" w:cstheme="minorHAnsi"/>
                <w:lang w:eastAsia="pl-PL"/>
              </w:rPr>
              <w:br/>
              <w:t>Szyfrowanie danych druku użytkownika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Funkcje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Copy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Guard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(ochrona przed</w:t>
            </w:r>
            <w:r w:rsidRPr="00E273B5">
              <w:rPr>
                <w:rFonts w:eastAsia="Times New Roman" w:cstheme="minorHAnsi"/>
                <w:lang w:eastAsia="pl-PL"/>
              </w:rPr>
              <w:br/>
              <w:t xml:space="preserve">kopiowaniem) i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Password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E273B5">
              <w:rPr>
                <w:rFonts w:eastAsia="Times New Roman" w:cstheme="minorHAnsi"/>
                <w:lang w:eastAsia="pl-PL"/>
              </w:rPr>
              <w:t>Copy</w:t>
            </w:r>
            <w:proofErr w:type="spellEnd"/>
            <w:r w:rsidRPr="00E273B5">
              <w:rPr>
                <w:rFonts w:eastAsia="Times New Roman" w:cstheme="minorHAnsi"/>
                <w:lang w:eastAsia="pl-PL"/>
              </w:rPr>
              <w:t xml:space="preserve"> (kopiowanie</w:t>
            </w:r>
            <w:r w:rsidRPr="00E273B5">
              <w:rPr>
                <w:rFonts w:eastAsia="Times New Roman" w:cstheme="minorHAnsi"/>
                <w:lang w:eastAsia="pl-PL"/>
              </w:rPr>
              <w:br/>
              <w:t>po wprowadzeniu hasła)</w:t>
            </w:r>
          </w:p>
        </w:tc>
      </w:tr>
      <w:tr w:rsidR="00042C81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Podstawka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042C81" w:rsidRPr="00E273B5" w:rsidRDefault="00042C81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 xml:space="preserve">Szafka pod kopiarkę dostosowana do modelu urządzenia </w:t>
            </w:r>
          </w:p>
        </w:tc>
      </w:tr>
      <w:tr w:rsidR="00674DC2" w:rsidRPr="00E273B5" w:rsidTr="001126D9">
        <w:trPr>
          <w:trHeight w:val="285"/>
        </w:trPr>
        <w:tc>
          <w:tcPr>
            <w:tcW w:w="3880" w:type="dxa"/>
            <w:shd w:val="clear" w:color="auto" w:fill="auto"/>
            <w:vAlign w:val="center"/>
            <w:hideMark/>
          </w:tcPr>
          <w:p w:rsidR="00674DC2" w:rsidRPr="00E273B5" w:rsidRDefault="00674DC2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Wyposażenie</w:t>
            </w:r>
          </w:p>
        </w:tc>
        <w:tc>
          <w:tcPr>
            <w:tcW w:w="6940" w:type="dxa"/>
            <w:shd w:val="clear" w:color="auto" w:fill="auto"/>
            <w:vAlign w:val="center"/>
            <w:hideMark/>
          </w:tcPr>
          <w:p w:rsidR="00674DC2" w:rsidRPr="00E273B5" w:rsidRDefault="00674DC2" w:rsidP="00042C8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273B5">
              <w:rPr>
                <w:rFonts w:eastAsia="Times New Roman" w:cstheme="minorHAnsi"/>
                <w:color w:val="000000"/>
                <w:lang w:eastAsia="pl-PL"/>
              </w:rPr>
              <w:t>Komplet pełnowartościowych materiałów eksploatacyjnych</w:t>
            </w:r>
          </w:p>
        </w:tc>
      </w:tr>
    </w:tbl>
    <w:p w:rsidR="001126D9" w:rsidRPr="00E273B5" w:rsidRDefault="001126D9" w:rsidP="00A138B4">
      <w:pPr>
        <w:rPr>
          <w:rFonts w:cstheme="minorHAnsi"/>
        </w:rPr>
      </w:pPr>
    </w:p>
    <w:sectPr w:rsidR="001126D9" w:rsidRPr="00E273B5" w:rsidSect="00507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820"/>
    <w:multiLevelType w:val="hybridMultilevel"/>
    <w:tmpl w:val="FBDAA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755F9"/>
    <w:multiLevelType w:val="hybridMultilevel"/>
    <w:tmpl w:val="C1F69C0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22B22F9"/>
    <w:multiLevelType w:val="hybridMultilevel"/>
    <w:tmpl w:val="E6FCDB4A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A596ECF"/>
    <w:multiLevelType w:val="hybridMultilevel"/>
    <w:tmpl w:val="6CD6B4FE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3D9B29B8"/>
    <w:multiLevelType w:val="hybridMultilevel"/>
    <w:tmpl w:val="8B5CF18A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14E21D1"/>
    <w:multiLevelType w:val="hybridMultilevel"/>
    <w:tmpl w:val="0B1A31F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4EF4398F"/>
    <w:multiLevelType w:val="hybridMultilevel"/>
    <w:tmpl w:val="ABB49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730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DB338F3"/>
    <w:multiLevelType w:val="hybridMultilevel"/>
    <w:tmpl w:val="EC029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34370E"/>
    <w:multiLevelType w:val="hybridMultilevel"/>
    <w:tmpl w:val="AABEB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47CD4"/>
    <w:multiLevelType w:val="hybridMultilevel"/>
    <w:tmpl w:val="35DEC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D78D5"/>
    <w:multiLevelType w:val="hybridMultilevel"/>
    <w:tmpl w:val="00F866F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2"/>
  </w:num>
  <w:num w:numId="7">
    <w:abstractNumId w:val="5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355B"/>
    <w:rsid w:val="00042C81"/>
    <w:rsid w:val="0005041B"/>
    <w:rsid w:val="0006217E"/>
    <w:rsid w:val="001126D9"/>
    <w:rsid w:val="00125336"/>
    <w:rsid w:val="001A2233"/>
    <w:rsid w:val="001D16C7"/>
    <w:rsid w:val="00240DF3"/>
    <w:rsid w:val="00241252"/>
    <w:rsid w:val="00270A9B"/>
    <w:rsid w:val="003213D4"/>
    <w:rsid w:val="0033478A"/>
    <w:rsid w:val="0034692E"/>
    <w:rsid w:val="0038355B"/>
    <w:rsid w:val="003837FA"/>
    <w:rsid w:val="003B13F1"/>
    <w:rsid w:val="003C0053"/>
    <w:rsid w:val="00427113"/>
    <w:rsid w:val="00507AB8"/>
    <w:rsid w:val="005D63BB"/>
    <w:rsid w:val="00674DC2"/>
    <w:rsid w:val="006F27A3"/>
    <w:rsid w:val="00761660"/>
    <w:rsid w:val="007652B7"/>
    <w:rsid w:val="007960E8"/>
    <w:rsid w:val="007D1DA1"/>
    <w:rsid w:val="00805C2A"/>
    <w:rsid w:val="008B552D"/>
    <w:rsid w:val="00950DDE"/>
    <w:rsid w:val="00A138B4"/>
    <w:rsid w:val="00A25617"/>
    <w:rsid w:val="00A75C38"/>
    <w:rsid w:val="00AB10FC"/>
    <w:rsid w:val="00AC0C12"/>
    <w:rsid w:val="00B41CA4"/>
    <w:rsid w:val="00B71EF7"/>
    <w:rsid w:val="00BC76BF"/>
    <w:rsid w:val="00BD38BD"/>
    <w:rsid w:val="00C74A2E"/>
    <w:rsid w:val="00C83549"/>
    <w:rsid w:val="00CB43A1"/>
    <w:rsid w:val="00DA4275"/>
    <w:rsid w:val="00DB2CEB"/>
    <w:rsid w:val="00DE5963"/>
    <w:rsid w:val="00E13A66"/>
    <w:rsid w:val="00E273B5"/>
    <w:rsid w:val="00E32ECF"/>
    <w:rsid w:val="00E367BA"/>
    <w:rsid w:val="00EA5F88"/>
    <w:rsid w:val="00ED0E35"/>
    <w:rsid w:val="00EF0572"/>
    <w:rsid w:val="00F024E2"/>
    <w:rsid w:val="00F07B9A"/>
    <w:rsid w:val="00FA440D"/>
    <w:rsid w:val="00FA56F4"/>
    <w:rsid w:val="00FF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55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37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5A415-8A35-481F-87D8-5C3BD4E9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1504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czerwonka_l</dc:creator>
  <cp:lastModifiedBy>Janusz Kowalski</cp:lastModifiedBy>
  <cp:revision>31</cp:revision>
  <dcterms:created xsi:type="dcterms:W3CDTF">2012-08-30T08:06:00Z</dcterms:created>
  <dcterms:modified xsi:type="dcterms:W3CDTF">2012-09-12T06:13:00Z</dcterms:modified>
</cp:coreProperties>
</file>