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bCs/>
          <w:kern w:val="2"/>
        </w:rPr>
      </w:pPr>
      <w:bookmarkStart w:id="0" w:name="_Toc330547052"/>
      <w:bookmarkStart w:id="1" w:name="_Toc330547115"/>
      <w:r w:rsidRPr="00FC7CBF">
        <w:rPr>
          <w:rFonts w:ascii="Arial Narrow" w:eastAsia="ArialMT" w:hAnsi="Arial Narrow" w:cs="ArialMT"/>
          <w:b/>
          <w:bCs/>
          <w:kern w:val="2"/>
          <w:sz w:val="28"/>
        </w:rPr>
        <w:t>PROJEKT BUDOWLANY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bCs/>
          <w:kern w:val="2"/>
          <w:sz w:val="28"/>
        </w:rPr>
      </w:pPr>
      <w:r>
        <w:rPr>
          <w:rFonts w:ascii="Arial Narrow" w:eastAsia="ArialMT" w:hAnsi="Arial Narrow" w:cs="ArialMT"/>
          <w:b/>
          <w:bCs/>
          <w:kern w:val="2"/>
        </w:rPr>
        <w:t>BUDYNKU MIEJSKIEJ TOALETY PUBLICZNEJ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  <w:u w:val="single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  <w:u w:val="single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  <w:r w:rsidRPr="00FC7CBF">
        <w:rPr>
          <w:rFonts w:ascii="Arial Narrow" w:eastAsia="ArialMT" w:hAnsi="Arial Narrow" w:cs="ArialMT"/>
          <w:b/>
          <w:kern w:val="2"/>
        </w:rPr>
        <w:t>Nazwa obiektu: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</w:p>
    <w:p w:rsidR="000E68B3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  <w:r w:rsidRPr="00353016">
        <w:rPr>
          <w:rFonts w:ascii="Arial Narrow" w:eastAsia="ArialMT" w:hAnsi="Arial Narrow" w:cs="ArialMT"/>
          <w:kern w:val="2"/>
        </w:rPr>
        <w:t xml:space="preserve">Budynek </w:t>
      </w:r>
      <w:r>
        <w:rPr>
          <w:rFonts w:ascii="Arial Narrow" w:eastAsia="ArialMT" w:hAnsi="Arial Narrow" w:cs="ArialMT"/>
          <w:kern w:val="2"/>
        </w:rPr>
        <w:t xml:space="preserve">miejskiej </w:t>
      </w:r>
      <w:r w:rsidRPr="00353016">
        <w:rPr>
          <w:rFonts w:ascii="Arial Narrow" w:eastAsia="ArialMT" w:hAnsi="Arial Narrow" w:cs="ArialMT"/>
          <w:kern w:val="2"/>
        </w:rPr>
        <w:t>toalety publicznej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  <w:r w:rsidRPr="00FC7CBF">
        <w:rPr>
          <w:rFonts w:ascii="Arial Narrow" w:eastAsia="ArialMT" w:hAnsi="Arial Narrow" w:cs="ArialMT"/>
          <w:kern w:val="2"/>
        </w:rPr>
        <w:t xml:space="preserve">Adres: </w:t>
      </w:r>
      <w:r w:rsidRPr="00353016">
        <w:rPr>
          <w:rFonts w:ascii="Arial Narrow" w:eastAsia="ArialMT" w:hAnsi="Arial Narrow" w:cs="ArialMT"/>
          <w:kern w:val="2"/>
        </w:rPr>
        <w:t>ul. Kopernika, 11-200 Bartoszyce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  <w:r w:rsidRPr="00FC7CBF">
        <w:rPr>
          <w:rFonts w:ascii="Arial Narrow" w:eastAsia="ArialMT" w:hAnsi="Arial Narrow" w:cs="ArialMT"/>
          <w:kern w:val="2"/>
        </w:rPr>
        <w:t xml:space="preserve">Oznaczenia geodezyjne: </w:t>
      </w:r>
      <w:r w:rsidRPr="00353016">
        <w:rPr>
          <w:rFonts w:ascii="Arial Narrow" w:eastAsia="ArialMT" w:hAnsi="Arial Narrow" w:cs="ArialMT"/>
          <w:kern w:val="2"/>
        </w:rPr>
        <w:t>działka 123/133 w obrębie numer 4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  <w:r w:rsidRPr="00FC7CBF">
        <w:rPr>
          <w:rFonts w:ascii="Arial Narrow" w:eastAsia="ArialMT" w:hAnsi="Arial Narrow" w:cs="ArialMT"/>
          <w:b/>
          <w:kern w:val="2"/>
        </w:rPr>
        <w:t>Inwestor: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kern w:val="2"/>
        </w:rPr>
      </w:pPr>
    </w:p>
    <w:p w:rsidR="000E68B3" w:rsidRPr="00353016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  <w:r w:rsidRPr="00353016">
        <w:rPr>
          <w:rFonts w:ascii="Arial Narrow" w:eastAsia="ArialMT" w:hAnsi="Arial Narrow" w:cs="ArialMT"/>
          <w:bCs/>
          <w:kern w:val="2"/>
        </w:rPr>
        <w:t>Gmina Miejska Bartoszyce</w:t>
      </w:r>
    </w:p>
    <w:p w:rsidR="000E68B3" w:rsidRPr="00353016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  <w:proofErr w:type="gramStart"/>
      <w:r w:rsidRPr="00353016">
        <w:rPr>
          <w:rFonts w:ascii="Arial Narrow" w:eastAsia="ArialMT" w:hAnsi="Arial Narrow" w:cs="ArialMT"/>
          <w:bCs/>
          <w:kern w:val="2"/>
        </w:rPr>
        <w:t>ul</w:t>
      </w:r>
      <w:proofErr w:type="gramEnd"/>
      <w:r w:rsidRPr="00353016">
        <w:rPr>
          <w:rFonts w:ascii="Arial Narrow" w:eastAsia="ArialMT" w:hAnsi="Arial Narrow" w:cs="ArialMT"/>
          <w:bCs/>
          <w:kern w:val="2"/>
        </w:rPr>
        <w:t xml:space="preserve">. Monte Cassino 1 </w:t>
      </w:r>
    </w:p>
    <w:p w:rsidR="000E68B3" w:rsidRPr="00353016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Cs/>
          <w:kern w:val="2"/>
        </w:rPr>
      </w:pPr>
      <w:r w:rsidRPr="00353016">
        <w:rPr>
          <w:rFonts w:ascii="Arial Narrow" w:eastAsia="ArialMT" w:hAnsi="Arial Narrow" w:cs="ArialMT"/>
          <w:bCs/>
          <w:kern w:val="2"/>
        </w:rPr>
        <w:t>11-200 Bartoszyce</w:t>
      </w:r>
    </w:p>
    <w:p w:rsidR="000E68B3" w:rsidRPr="00FC7CBF" w:rsidRDefault="000E68B3" w:rsidP="000E68B3">
      <w:pPr>
        <w:autoSpaceDE w:val="0"/>
        <w:ind w:left="187" w:hanging="187"/>
        <w:jc w:val="center"/>
        <w:rPr>
          <w:rFonts w:ascii="Arial Narrow" w:eastAsia="ArialMT" w:hAnsi="Arial Narrow" w:cs="ArialMT"/>
          <w:b/>
          <w:kern w:val="2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</w:p>
    <w:p w:rsidR="000E68B3" w:rsidRPr="00FC7CBF" w:rsidRDefault="000E68B3" w:rsidP="000E68B3">
      <w:pPr>
        <w:widowControl w:val="0"/>
        <w:tabs>
          <w:tab w:val="left" w:pos="204"/>
        </w:tabs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bCs/>
          <w:sz w:val="28"/>
        </w:rPr>
      </w:pPr>
      <w:r w:rsidRPr="00FC7CBF">
        <w:rPr>
          <w:rFonts w:ascii="Arial Narrow" w:hAnsi="Arial Narrow" w:cs="Arial"/>
          <w:b/>
          <w:bCs/>
          <w:sz w:val="28"/>
        </w:rPr>
        <w:t xml:space="preserve">BRANŻA: </w:t>
      </w:r>
      <w:r w:rsidRPr="00FC7CBF">
        <w:rPr>
          <w:rFonts w:ascii="Arial Narrow" w:hAnsi="Arial Narrow" w:cs="Arial"/>
          <w:bCs/>
          <w:sz w:val="28"/>
        </w:rPr>
        <w:t>KONSTRUKCJA</w:t>
      </w: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pStyle w:val="Akapitzlist"/>
        <w:autoSpaceDE w:val="0"/>
        <w:autoSpaceDN w:val="0"/>
        <w:adjustRightInd w:val="0"/>
        <w:rPr>
          <w:rFonts w:ascii="Arial Narrow" w:hAnsi="Arial Narrow" w:cs="Arial"/>
          <w:bCs/>
        </w:rPr>
      </w:pPr>
    </w:p>
    <w:p w:rsidR="000E68B3" w:rsidRPr="00FC7CBF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  <w:r w:rsidRPr="00FC7CBF">
        <w:rPr>
          <w:rFonts w:ascii="Arial Narrow" w:hAnsi="Arial Narrow"/>
        </w:rPr>
        <w:t>Projektant</w:t>
      </w:r>
      <w:proofErr w:type="gramStart"/>
      <w:r w:rsidRPr="00FC7CBF">
        <w:rPr>
          <w:rFonts w:ascii="Arial Narrow" w:hAnsi="Arial Narrow"/>
        </w:rPr>
        <w:t>:</w:t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  <w:t>mgr</w:t>
      </w:r>
      <w:proofErr w:type="gramEnd"/>
      <w:r w:rsidRPr="00FC7CBF">
        <w:rPr>
          <w:rFonts w:ascii="Arial Narrow" w:hAnsi="Arial Narrow"/>
        </w:rPr>
        <w:t xml:space="preserve"> inż. Łukasz Kosecki</w:t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r w:rsidRPr="00FC7CBF">
        <w:rPr>
          <w:rFonts w:ascii="Arial Narrow" w:hAnsi="Arial Narrow"/>
        </w:rPr>
        <w:tab/>
      </w:r>
      <w:proofErr w:type="spellStart"/>
      <w:r w:rsidRPr="00FC7CBF">
        <w:rPr>
          <w:rFonts w:ascii="Arial Narrow" w:hAnsi="Arial Narrow"/>
        </w:rPr>
        <w:t>upr</w:t>
      </w:r>
      <w:proofErr w:type="spellEnd"/>
      <w:r w:rsidRPr="00FC7CBF">
        <w:rPr>
          <w:rFonts w:ascii="Arial Narrow" w:hAnsi="Arial Narrow"/>
        </w:rPr>
        <w:t xml:space="preserve">. </w:t>
      </w:r>
      <w:proofErr w:type="gramStart"/>
      <w:r w:rsidRPr="00FC7CBF">
        <w:rPr>
          <w:rFonts w:ascii="Arial Narrow" w:hAnsi="Arial Narrow"/>
        </w:rPr>
        <w:t>nr</w:t>
      </w:r>
      <w:proofErr w:type="gramEnd"/>
      <w:r w:rsidRPr="00FC7CBF">
        <w:rPr>
          <w:rFonts w:ascii="Arial Narrow" w:hAnsi="Arial Narrow"/>
        </w:rPr>
        <w:t xml:space="preserve"> SWK/0119/PWOK/11</w:t>
      </w:r>
    </w:p>
    <w:p w:rsidR="000E68B3" w:rsidRPr="00FC7CBF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Pr="00FC7CBF" w:rsidRDefault="000E68B3" w:rsidP="000E68B3">
      <w:pPr>
        <w:widowControl w:val="0"/>
        <w:autoSpaceDE w:val="0"/>
        <w:autoSpaceDN w:val="0"/>
        <w:adjustRightInd w:val="0"/>
        <w:spacing w:line="360" w:lineRule="auto"/>
        <w:ind w:left="4248" w:firstLine="708"/>
        <w:rPr>
          <w:rFonts w:ascii="Arial Narrow" w:hAnsi="Arial Narrow"/>
        </w:rPr>
      </w:pPr>
    </w:p>
    <w:p w:rsidR="000E68B3" w:rsidRPr="00EF656E" w:rsidRDefault="000E68B3" w:rsidP="000E68B3">
      <w:pPr>
        <w:autoSpaceDE w:val="0"/>
        <w:spacing w:line="360" w:lineRule="auto"/>
        <w:jc w:val="center"/>
        <w:rPr>
          <w:rFonts w:ascii="Arial" w:hAnsi="Arial" w:cs="Arial"/>
          <w:sz w:val="14"/>
          <w:szCs w:val="18"/>
        </w:rPr>
      </w:pPr>
      <w:r w:rsidRPr="00EF656E">
        <w:rPr>
          <w:rFonts w:ascii="Arial" w:hAnsi="Arial" w:cs="Arial"/>
          <w:sz w:val="20"/>
          <w:szCs w:val="18"/>
        </w:rPr>
        <w:t xml:space="preserve">Warszawa </w:t>
      </w:r>
      <w:r>
        <w:rPr>
          <w:rFonts w:ascii="Arial" w:hAnsi="Arial" w:cs="Arial"/>
          <w:sz w:val="20"/>
          <w:szCs w:val="18"/>
        </w:rPr>
        <w:t>12</w:t>
      </w:r>
      <w:r w:rsidRPr="00EF656E">
        <w:rPr>
          <w:rFonts w:ascii="Arial" w:hAnsi="Arial" w:cs="Arial"/>
          <w:sz w:val="20"/>
          <w:szCs w:val="18"/>
        </w:rPr>
        <w:t>.201</w:t>
      </w:r>
      <w:r>
        <w:rPr>
          <w:rFonts w:ascii="Arial" w:hAnsi="Arial" w:cs="Arial"/>
          <w:sz w:val="20"/>
          <w:szCs w:val="18"/>
        </w:rPr>
        <w:t>6</w:t>
      </w:r>
      <w:proofErr w:type="gramStart"/>
      <w:r w:rsidRPr="00EF656E">
        <w:rPr>
          <w:rFonts w:ascii="Arial" w:hAnsi="Arial" w:cs="Arial"/>
          <w:sz w:val="20"/>
          <w:szCs w:val="18"/>
        </w:rPr>
        <w:t>r</w:t>
      </w:r>
      <w:proofErr w:type="gramEnd"/>
      <w:r w:rsidRPr="00EF656E">
        <w:rPr>
          <w:rFonts w:ascii="Arial" w:hAnsi="Arial" w:cs="Arial"/>
          <w:sz w:val="20"/>
          <w:szCs w:val="18"/>
        </w:rPr>
        <w:t>.</w:t>
      </w:r>
    </w:p>
    <w:p w:rsidR="00DF04B5" w:rsidRPr="008347B7" w:rsidRDefault="00DF04B5" w:rsidP="00774741">
      <w:pPr>
        <w:spacing w:line="360" w:lineRule="auto"/>
        <w:jc w:val="center"/>
        <w:rPr>
          <w:rFonts w:ascii="Arial Narrow" w:hAnsi="Arial Narrow" w:cs="Arial"/>
          <w:b/>
          <w:sz w:val="28"/>
          <w:u w:val="single"/>
        </w:rPr>
      </w:pPr>
      <w:r w:rsidRPr="008347B7">
        <w:rPr>
          <w:rFonts w:ascii="Arial Narrow" w:hAnsi="Arial Narrow" w:cs="Arial"/>
          <w:b/>
          <w:sz w:val="28"/>
          <w:u w:val="single"/>
        </w:rPr>
        <w:lastRenderedPageBreak/>
        <w:t>ZAWARTOŚĆ OPRACOWANIA</w:t>
      </w:r>
    </w:p>
    <w:bookmarkEnd w:id="0"/>
    <w:bookmarkEnd w:id="1"/>
    <w:p w:rsidR="00293E57" w:rsidRPr="008347B7" w:rsidRDefault="00293E57" w:rsidP="00774741">
      <w:pPr>
        <w:spacing w:line="360" w:lineRule="auto"/>
        <w:rPr>
          <w:rFonts w:ascii="Arial Narrow" w:hAnsi="Arial Narrow"/>
        </w:rPr>
      </w:pPr>
    </w:p>
    <w:p w:rsidR="0025521B" w:rsidRPr="00774D40" w:rsidRDefault="0025521B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aps w:val="0"/>
          <w:color w:val="auto"/>
          <w:spacing w:val="0"/>
          <w:sz w:val="24"/>
          <w:szCs w:val="24"/>
        </w:rPr>
      </w:pPr>
      <w:r w:rsidRPr="00774D40"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Opis techniczny</w:t>
      </w:r>
    </w:p>
    <w:p w:rsidR="00DF04B5" w:rsidRPr="00774D40" w:rsidRDefault="00DF04B5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aps w:val="0"/>
          <w:color w:val="auto"/>
          <w:spacing w:val="0"/>
          <w:sz w:val="24"/>
          <w:szCs w:val="24"/>
        </w:rPr>
      </w:pPr>
      <w:r w:rsidRPr="00774D40">
        <w:rPr>
          <w:rFonts w:ascii="Arial Narrow" w:hAnsi="Arial Narrow" w:cs="Arial"/>
          <w:color w:val="auto"/>
          <w:spacing w:val="0"/>
          <w:sz w:val="24"/>
          <w:szCs w:val="24"/>
        </w:rPr>
        <w:t>O</w:t>
      </w:r>
      <w:r w:rsidRPr="00774D40"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bliczenia statyczne</w:t>
      </w:r>
    </w:p>
    <w:p w:rsidR="005D21C3" w:rsidRPr="005D21C3" w:rsidRDefault="005D21C3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olor w:val="auto"/>
          <w:spacing w:val="0"/>
          <w:sz w:val="24"/>
          <w:szCs w:val="24"/>
        </w:rPr>
      </w:pPr>
      <w:r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Oświadczenie projektanta</w:t>
      </w:r>
    </w:p>
    <w:p w:rsidR="00321A30" w:rsidRDefault="00321A30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olor w:val="auto"/>
          <w:spacing w:val="0"/>
          <w:sz w:val="24"/>
          <w:szCs w:val="24"/>
        </w:rPr>
      </w:pPr>
      <w:r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Uprawnienia i zaświadczenie o przynależności do samorządu zawodowego projektanta</w:t>
      </w:r>
    </w:p>
    <w:p w:rsidR="00DF04B5" w:rsidRPr="00774D40" w:rsidRDefault="00DF04B5" w:rsidP="00774741">
      <w:pPr>
        <w:pStyle w:val="Nagwek1"/>
        <w:numPr>
          <w:ilvl w:val="0"/>
          <w:numId w:val="8"/>
        </w:numPr>
        <w:pBdr>
          <w:bottom w:val="none" w:sz="0" w:space="0" w:color="auto"/>
        </w:pBdr>
        <w:spacing w:before="0" w:after="0" w:line="360" w:lineRule="auto"/>
        <w:ind w:left="851" w:hanging="426"/>
        <w:jc w:val="left"/>
        <w:rPr>
          <w:rFonts w:ascii="Arial Narrow" w:hAnsi="Arial Narrow" w:cs="Arial"/>
          <w:color w:val="auto"/>
          <w:spacing w:val="0"/>
          <w:sz w:val="24"/>
          <w:szCs w:val="24"/>
        </w:rPr>
      </w:pPr>
      <w:r w:rsidRPr="00774D40">
        <w:rPr>
          <w:rFonts w:ascii="Arial Narrow" w:hAnsi="Arial Narrow" w:cs="Arial"/>
          <w:color w:val="auto"/>
          <w:spacing w:val="0"/>
          <w:sz w:val="24"/>
          <w:szCs w:val="24"/>
        </w:rPr>
        <w:t>r</w:t>
      </w:r>
      <w:r w:rsidRPr="00774D40">
        <w:rPr>
          <w:rFonts w:ascii="Arial Narrow" w:hAnsi="Arial Narrow" w:cs="Arial"/>
          <w:caps w:val="0"/>
          <w:color w:val="auto"/>
          <w:spacing w:val="0"/>
          <w:sz w:val="24"/>
          <w:szCs w:val="24"/>
        </w:rPr>
        <w:t>ysunki:</w:t>
      </w:r>
    </w:p>
    <w:p w:rsidR="00DF04B5" w:rsidRPr="00774D40" w:rsidRDefault="00DF04B5" w:rsidP="00774741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K01</w:t>
      </w:r>
      <w:r w:rsidRPr="00774D40">
        <w:rPr>
          <w:rFonts w:ascii="Arial Narrow" w:hAnsi="Arial Narrow" w:cs="Arial"/>
        </w:rPr>
        <w:tab/>
        <w:t>RZUT FUNDAMENTÓW</w:t>
      </w:r>
    </w:p>
    <w:p w:rsidR="00DF04B5" w:rsidRPr="00774D40" w:rsidRDefault="00DF04B5" w:rsidP="00774741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K02</w:t>
      </w:r>
      <w:r w:rsidRPr="00774D40">
        <w:rPr>
          <w:rFonts w:ascii="Arial Narrow" w:hAnsi="Arial Narrow" w:cs="Arial"/>
        </w:rPr>
        <w:tab/>
      </w:r>
      <w:r w:rsidR="00BF3C8F" w:rsidRPr="00774D40">
        <w:rPr>
          <w:rFonts w:ascii="Arial Narrow" w:hAnsi="Arial Narrow" w:cs="Arial"/>
        </w:rPr>
        <w:t xml:space="preserve">KONSTRUKCJA </w:t>
      </w:r>
      <w:r w:rsidR="00001DE6" w:rsidRPr="00774D40">
        <w:rPr>
          <w:rFonts w:ascii="Arial Narrow" w:hAnsi="Arial Narrow" w:cs="Arial"/>
        </w:rPr>
        <w:t>PARTERU</w:t>
      </w:r>
    </w:p>
    <w:p w:rsidR="00C40B8A" w:rsidRPr="00774D40" w:rsidRDefault="00DF04B5" w:rsidP="00774741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K03</w:t>
      </w:r>
      <w:r w:rsidRPr="00774D40">
        <w:rPr>
          <w:rFonts w:ascii="Arial Narrow" w:hAnsi="Arial Narrow" w:cs="Arial"/>
        </w:rPr>
        <w:tab/>
      </w:r>
      <w:r w:rsidR="000E68B3" w:rsidRPr="000D4E89">
        <w:rPr>
          <w:rFonts w:ascii="Arial Narrow" w:hAnsi="Arial Narrow" w:cs="Arial"/>
        </w:rPr>
        <w:t>SZCZEGÓŁY ZBROJENIA FUNDAMENTÓW</w:t>
      </w:r>
    </w:p>
    <w:p w:rsidR="000E68B3" w:rsidRPr="00774D40" w:rsidRDefault="000E68B3" w:rsidP="000E68B3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K04</w:t>
      </w:r>
      <w:r w:rsidRPr="00774D40"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>NADPROŻE N-1</w:t>
      </w:r>
    </w:p>
    <w:p w:rsidR="000E68B3" w:rsidRPr="00774D40" w:rsidRDefault="000E68B3" w:rsidP="000E68B3">
      <w:pPr>
        <w:spacing w:line="360" w:lineRule="auto"/>
        <w:ind w:left="851"/>
        <w:rPr>
          <w:rFonts w:ascii="Arial Narrow" w:hAnsi="Arial Narrow" w:cs="Arial"/>
        </w:rPr>
      </w:pPr>
      <w:r w:rsidRPr="00774D40">
        <w:rPr>
          <w:rFonts w:ascii="Arial Narrow" w:hAnsi="Arial Narrow" w:cs="Arial"/>
        </w:rPr>
        <w:t>K0</w:t>
      </w:r>
      <w:r>
        <w:rPr>
          <w:rFonts w:ascii="Arial Narrow" w:hAnsi="Arial Narrow" w:cs="Arial"/>
        </w:rPr>
        <w:t>5</w:t>
      </w:r>
      <w:r w:rsidRPr="00774D40"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>PODCIĄG P-1</w:t>
      </w:r>
    </w:p>
    <w:p w:rsidR="000F79E7" w:rsidRDefault="000F79E7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D4E89" w:rsidRPr="00774D40" w:rsidRDefault="000D4E89" w:rsidP="000F79E7">
      <w:pPr>
        <w:spacing w:line="360" w:lineRule="auto"/>
        <w:ind w:left="851"/>
        <w:rPr>
          <w:rFonts w:ascii="Arial Narrow" w:hAnsi="Arial Narrow" w:cs="Arial"/>
        </w:rPr>
      </w:pPr>
    </w:p>
    <w:p w:rsidR="000F79E7" w:rsidRPr="00774D40" w:rsidRDefault="000F79E7" w:rsidP="003A2D62">
      <w:pPr>
        <w:spacing w:line="360" w:lineRule="auto"/>
        <w:ind w:left="851"/>
        <w:rPr>
          <w:rFonts w:ascii="Arial Narrow" w:hAnsi="Arial Narrow" w:cs="Arial"/>
        </w:rPr>
      </w:pPr>
    </w:p>
    <w:p w:rsidR="00774741" w:rsidRDefault="00774741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774D40" w:rsidRDefault="00774D40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0E68B3" w:rsidRDefault="000E68B3" w:rsidP="00774741">
      <w:pPr>
        <w:spacing w:line="360" w:lineRule="auto"/>
        <w:ind w:left="851"/>
        <w:rPr>
          <w:rFonts w:ascii="Arial Narrow" w:hAnsi="Arial Narrow" w:cs="Arial"/>
        </w:rPr>
      </w:pPr>
    </w:p>
    <w:p w:rsidR="00192CC8" w:rsidRPr="008347B7" w:rsidRDefault="00192CC8" w:rsidP="00D635CF">
      <w:pPr>
        <w:spacing w:line="360" w:lineRule="auto"/>
        <w:jc w:val="center"/>
        <w:rPr>
          <w:rFonts w:ascii="Arial Narrow" w:hAnsi="Arial Narrow" w:cs="Arial"/>
          <w:b/>
          <w:sz w:val="28"/>
          <w:u w:val="single"/>
        </w:rPr>
      </w:pPr>
      <w:r w:rsidRPr="008347B7">
        <w:rPr>
          <w:rFonts w:ascii="Arial Narrow" w:hAnsi="Arial Narrow" w:cs="Arial"/>
          <w:b/>
          <w:bCs/>
          <w:sz w:val="28"/>
          <w:u w:val="single"/>
        </w:rPr>
        <w:lastRenderedPageBreak/>
        <w:t>PROJEKT ARCH.- BUD. BRANŻY KONSTRUKCYJNEJ</w:t>
      </w:r>
    </w:p>
    <w:p w:rsidR="00192CC8" w:rsidRPr="008347B7" w:rsidRDefault="00192CC8" w:rsidP="00D635CF">
      <w:pPr>
        <w:spacing w:line="360" w:lineRule="auto"/>
        <w:jc w:val="center"/>
        <w:rPr>
          <w:rFonts w:ascii="Arial Narrow" w:hAnsi="Arial Narrow" w:cs="Arial"/>
          <w:b/>
          <w:sz w:val="28"/>
          <w:u w:val="single"/>
        </w:rPr>
      </w:pPr>
      <w:r w:rsidRPr="008347B7">
        <w:rPr>
          <w:rFonts w:ascii="Arial Narrow" w:hAnsi="Arial Narrow" w:cs="Arial"/>
          <w:b/>
          <w:sz w:val="28"/>
          <w:u w:val="single"/>
        </w:rPr>
        <w:t>OPIS TECHNICZNY</w:t>
      </w:r>
    </w:p>
    <w:p w:rsidR="00BC2B40" w:rsidRPr="008347B7" w:rsidRDefault="00BC2B40" w:rsidP="00D635CF">
      <w:pPr>
        <w:spacing w:line="360" w:lineRule="auto"/>
        <w:ind w:left="709"/>
        <w:jc w:val="both"/>
        <w:rPr>
          <w:rFonts w:ascii="Arial Narrow" w:hAnsi="Arial Narrow" w:cs="Arial"/>
          <w:sz w:val="22"/>
        </w:rPr>
      </w:pPr>
    </w:p>
    <w:p w:rsidR="00BC2B40" w:rsidRPr="008347B7" w:rsidRDefault="00BC2B40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</w:rPr>
      </w:pPr>
      <w:bookmarkStart w:id="2" w:name="_Toc330547053"/>
      <w:bookmarkStart w:id="3" w:name="_Toc330547116"/>
      <w:r w:rsidRPr="008347B7">
        <w:rPr>
          <w:rFonts w:ascii="Arial Narrow" w:hAnsi="Arial Narrow" w:cs="Arial"/>
          <w:b/>
          <w:color w:val="auto"/>
          <w:sz w:val="22"/>
        </w:rPr>
        <w:t>Podstawa opracowania</w:t>
      </w:r>
      <w:bookmarkEnd w:id="2"/>
      <w:bookmarkEnd w:id="3"/>
    </w:p>
    <w:p w:rsidR="00BC2B40" w:rsidRPr="008347B7" w:rsidRDefault="00BC2B40" w:rsidP="00C51216">
      <w:pPr>
        <w:numPr>
          <w:ilvl w:val="0"/>
          <w:numId w:val="9"/>
        </w:numPr>
        <w:tabs>
          <w:tab w:val="left" w:pos="426"/>
        </w:tabs>
        <w:spacing w:before="120" w:line="276" w:lineRule="auto"/>
        <w:ind w:left="0" w:firstLine="0"/>
        <w:jc w:val="both"/>
        <w:rPr>
          <w:rFonts w:ascii="Arial Narrow" w:hAnsi="Arial Narrow" w:cs="Arial"/>
          <w:sz w:val="22"/>
        </w:rPr>
      </w:pPr>
      <w:bookmarkStart w:id="4" w:name="_Toc330547054"/>
      <w:bookmarkStart w:id="5" w:name="_Toc330547117"/>
      <w:r w:rsidRPr="008347B7">
        <w:rPr>
          <w:rFonts w:ascii="Arial Narrow" w:hAnsi="Arial Narrow" w:cs="Arial"/>
          <w:sz w:val="22"/>
        </w:rPr>
        <w:t xml:space="preserve">Zlecenie </w:t>
      </w:r>
      <w:r w:rsidR="002C32CD" w:rsidRPr="008347B7">
        <w:rPr>
          <w:rFonts w:ascii="Arial Narrow" w:hAnsi="Arial Narrow" w:cs="Arial"/>
          <w:sz w:val="22"/>
        </w:rPr>
        <w:t>Inwestorów</w:t>
      </w:r>
      <w:r w:rsidRPr="008347B7">
        <w:rPr>
          <w:rFonts w:ascii="Arial Narrow" w:hAnsi="Arial Narrow" w:cs="Arial"/>
          <w:sz w:val="22"/>
        </w:rPr>
        <w:t>:</w:t>
      </w:r>
      <w:bookmarkEnd w:id="4"/>
      <w:bookmarkEnd w:id="5"/>
    </w:p>
    <w:p w:rsidR="003466A0" w:rsidRPr="003466A0" w:rsidRDefault="003466A0" w:rsidP="003466A0">
      <w:pPr>
        <w:spacing w:line="276" w:lineRule="auto"/>
        <w:ind w:left="426"/>
        <w:rPr>
          <w:rFonts w:ascii="Arial Narrow" w:hAnsi="Arial Narrow" w:cs="Arial"/>
          <w:b/>
          <w:bCs/>
          <w:sz w:val="22"/>
        </w:rPr>
      </w:pPr>
      <w:r w:rsidRPr="003466A0">
        <w:rPr>
          <w:rFonts w:ascii="Arial Narrow" w:hAnsi="Arial Narrow" w:cs="Arial"/>
          <w:b/>
          <w:bCs/>
          <w:sz w:val="22"/>
        </w:rPr>
        <w:t>Gmina Miejska Bartoszyce</w:t>
      </w:r>
    </w:p>
    <w:p w:rsidR="003466A0" w:rsidRPr="003466A0" w:rsidRDefault="003466A0" w:rsidP="003466A0">
      <w:pPr>
        <w:spacing w:line="276" w:lineRule="auto"/>
        <w:ind w:left="426"/>
        <w:rPr>
          <w:rFonts w:ascii="Arial Narrow" w:hAnsi="Arial Narrow" w:cs="Arial"/>
          <w:b/>
          <w:bCs/>
          <w:sz w:val="22"/>
        </w:rPr>
      </w:pPr>
      <w:proofErr w:type="gramStart"/>
      <w:r w:rsidRPr="003466A0">
        <w:rPr>
          <w:rFonts w:ascii="Arial Narrow" w:hAnsi="Arial Narrow" w:cs="Arial"/>
          <w:b/>
          <w:bCs/>
          <w:sz w:val="22"/>
        </w:rPr>
        <w:t>ul</w:t>
      </w:r>
      <w:proofErr w:type="gramEnd"/>
      <w:r w:rsidRPr="003466A0">
        <w:rPr>
          <w:rFonts w:ascii="Arial Narrow" w:hAnsi="Arial Narrow" w:cs="Arial"/>
          <w:b/>
          <w:bCs/>
          <w:sz w:val="22"/>
        </w:rPr>
        <w:t xml:space="preserve">. Monte Cassino 1 </w:t>
      </w:r>
    </w:p>
    <w:p w:rsidR="003466A0" w:rsidRPr="003466A0" w:rsidRDefault="003466A0" w:rsidP="003466A0">
      <w:pPr>
        <w:spacing w:line="276" w:lineRule="auto"/>
        <w:ind w:left="426"/>
        <w:rPr>
          <w:rFonts w:ascii="Arial Narrow" w:hAnsi="Arial Narrow" w:cs="Arial"/>
          <w:b/>
          <w:bCs/>
          <w:sz w:val="22"/>
        </w:rPr>
      </w:pPr>
      <w:r w:rsidRPr="003466A0">
        <w:rPr>
          <w:rFonts w:ascii="Arial Narrow" w:hAnsi="Arial Narrow" w:cs="Arial"/>
          <w:b/>
          <w:bCs/>
          <w:sz w:val="22"/>
        </w:rPr>
        <w:t>11-200 Bartoszyce</w:t>
      </w:r>
    </w:p>
    <w:p w:rsidR="003466A0" w:rsidRDefault="00BC2B40" w:rsidP="003466A0">
      <w:pPr>
        <w:numPr>
          <w:ilvl w:val="0"/>
          <w:numId w:val="9"/>
        </w:numPr>
        <w:tabs>
          <w:tab w:val="left" w:pos="426"/>
        </w:tabs>
        <w:spacing w:line="276" w:lineRule="auto"/>
        <w:ind w:left="0" w:firstLine="0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Projekt budowlany branży architektonicznej.</w:t>
      </w:r>
    </w:p>
    <w:p w:rsidR="00D635CF" w:rsidRPr="003466A0" w:rsidRDefault="00F66B5F" w:rsidP="00064258">
      <w:pPr>
        <w:numPr>
          <w:ilvl w:val="0"/>
          <w:numId w:val="9"/>
        </w:numPr>
        <w:tabs>
          <w:tab w:val="left" w:pos="426"/>
        </w:tabs>
        <w:spacing w:line="276" w:lineRule="auto"/>
        <w:ind w:left="426" w:hanging="426"/>
        <w:jc w:val="both"/>
        <w:rPr>
          <w:rFonts w:ascii="Arial Narrow" w:hAnsi="Arial Narrow" w:cs="Arial"/>
          <w:sz w:val="22"/>
        </w:rPr>
      </w:pPr>
      <w:r w:rsidRPr="003466A0">
        <w:rPr>
          <w:rFonts w:ascii="Arial Narrow" w:hAnsi="Arial Narrow" w:cs="TimesNewRomanPS-BoldMT"/>
          <w:bCs/>
        </w:rPr>
        <w:t xml:space="preserve">Opinia geotechniczna </w:t>
      </w:r>
      <w:r w:rsidR="00064258" w:rsidRPr="003466A0">
        <w:rPr>
          <w:rFonts w:ascii="Arial Narrow" w:hAnsi="Arial Narrow" w:cs="Arial"/>
          <w:sz w:val="22"/>
        </w:rPr>
        <w:t xml:space="preserve">dla </w:t>
      </w:r>
      <w:r w:rsidR="003466A0" w:rsidRPr="003466A0">
        <w:rPr>
          <w:rFonts w:ascii="Arial Narrow" w:hAnsi="Arial Narrow" w:cs="Calibri"/>
        </w:rPr>
        <w:t>projektu remontu budynku szaletu miejskiego położonego przy ul. Kopernika w Bartoszycach</w:t>
      </w:r>
      <w:r w:rsidR="003466A0">
        <w:rPr>
          <w:rFonts w:ascii="Arial Narrow" w:hAnsi="Arial Narrow" w:cs="Calibri"/>
        </w:rPr>
        <w:t xml:space="preserve"> </w:t>
      </w:r>
      <w:r w:rsidR="00BC2B40" w:rsidRPr="003466A0">
        <w:rPr>
          <w:rFonts w:ascii="Arial Narrow" w:hAnsi="Arial Narrow" w:cs="Arial"/>
          <w:sz w:val="22"/>
        </w:rPr>
        <w:t>opraco</w:t>
      </w:r>
      <w:r w:rsidR="008347B7" w:rsidRPr="003466A0">
        <w:rPr>
          <w:rFonts w:ascii="Arial Narrow" w:hAnsi="Arial Narrow" w:cs="Arial"/>
          <w:sz w:val="22"/>
        </w:rPr>
        <w:t xml:space="preserve">wana przez </w:t>
      </w:r>
      <w:proofErr w:type="spellStart"/>
      <w:r w:rsidR="003466A0">
        <w:rPr>
          <w:rFonts w:ascii="Arial Narrow" w:hAnsi="Arial Narrow" w:cs="Arial"/>
          <w:sz w:val="22"/>
          <w:szCs w:val="20"/>
        </w:rPr>
        <w:t>Geoxx</w:t>
      </w:r>
      <w:proofErr w:type="spellEnd"/>
      <w:r w:rsidR="003466A0">
        <w:rPr>
          <w:rFonts w:ascii="Arial Narrow" w:hAnsi="Arial Narrow" w:cs="Arial"/>
          <w:sz w:val="22"/>
          <w:szCs w:val="20"/>
        </w:rPr>
        <w:t xml:space="preserve"> Pracownia geologiczna</w:t>
      </w:r>
      <w:r w:rsidR="0078171E" w:rsidRPr="003466A0">
        <w:rPr>
          <w:rFonts w:ascii="Arial Narrow" w:hAnsi="Arial Narrow" w:cs="Arial"/>
          <w:sz w:val="22"/>
          <w:szCs w:val="20"/>
        </w:rPr>
        <w:t xml:space="preserve"> </w:t>
      </w:r>
      <w:r w:rsidR="00A45477">
        <w:rPr>
          <w:rFonts w:ascii="Arial Narrow" w:hAnsi="Arial Narrow" w:cs="Arial"/>
          <w:sz w:val="22"/>
          <w:szCs w:val="20"/>
        </w:rPr>
        <w:t xml:space="preserve">spółka cywilna </w:t>
      </w:r>
      <w:r w:rsidR="00B07ADE">
        <w:rPr>
          <w:rFonts w:ascii="Arial Narrow" w:hAnsi="Arial Narrow" w:cs="Arial"/>
          <w:sz w:val="22"/>
          <w:szCs w:val="20"/>
        </w:rPr>
        <w:t xml:space="preserve">Adam Ośko, Marta Ośko, 10-417 Olsztyn, ul. Towarowa 20B </w:t>
      </w:r>
      <w:r w:rsidR="00BC2B40" w:rsidRPr="003466A0">
        <w:rPr>
          <w:rFonts w:ascii="Arial Narrow" w:hAnsi="Arial Narrow" w:cs="Arial"/>
          <w:sz w:val="22"/>
        </w:rPr>
        <w:t>w </w:t>
      </w:r>
      <w:r w:rsidR="00B07ADE">
        <w:rPr>
          <w:rFonts w:ascii="Arial Narrow" w:hAnsi="Arial Narrow" w:cs="Arial"/>
          <w:sz w:val="22"/>
        </w:rPr>
        <w:t>grudniu</w:t>
      </w:r>
      <w:r w:rsidR="00BC2B40" w:rsidRPr="003466A0">
        <w:rPr>
          <w:rFonts w:ascii="Arial Narrow" w:hAnsi="Arial Narrow" w:cs="Arial"/>
          <w:sz w:val="22"/>
        </w:rPr>
        <w:t xml:space="preserve"> 201</w:t>
      </w:r>
      <w:r w:rsidR="00AC5F49" w:rsidRPr="003466A0">
        <w:rPr>
          <w:rFonts w:ascii="Arial Narrow" w:hAnsi="Arial Narrow" w:cs="Arial"/>
          <w:sz w:val="22"/>
        </w:rPr>
        <w:t>6</w:t>
      </w:r>
      <w:r w:rsidR="00BC2B40" w:rsidRPr="003466A0">
        <w:rPr>
          <w:rFonts w:ascii="Arial Narrow" w:hAnsi="Arial Narrow" w:cs="Arial"/>
          <w:sz w:val="22"/>
        </w:rPr>
        <w:t>r.</w:t>
      </w:r>
      <w:bookmarkStart w:id="6" w:name="_Toc330547059"/>
      <w:bookmarkStart w:id="7" w:name="_Toc330547122"/>
    </w:p>
    <w:p w:rsidR="00D635CF" w:rsidRPr="008347B7" w:rsidRDefault="00BC2B40" w:rsidP="00C51216">
      <w:pPr>
        <w:numPr>
          <w:ilvl w:val="0"/>
          <w:numId w:val="9"/>
        </w:numPr>
        <w:tabs>
          <w:tab w:val="left" w:pos="426"/>
        </w:tabs>
        <w:autoSpaceDE w:val="0"/>
        <w:autoSpaceDN w:val="0"/>
        <w:adjustRightInd w:val="0"/>
        <w:spacing w:line="276" w:lineRule="auto"/>
        <w:ind w:left="426" w:hanging="426"/>
        <w:jc w:val="both"/>
        <w:rPr>
          <w:rFonts w:ascii="Arial Narrow" w:hAnsi="Arial Narrow" w:cs="Arial"/>
          <w:sz w:val="20"/>
        </w:rPr>
      </w:pPr>
      <w:r w:rsidRPr="008347B7">
        <w:rPr>
          <w:rFonts w:ascii="Arial Narrow" w:hAnsi="Arial Narrow" w:cs="Arial"/>
          <w:sz w:val="22"/>
        </w:rPr>
        <w:t>Ustalenia z Inwestorem w sprawie materiałów i technologii wykonania.</w:t>
      </w:r>
      <w:bookmarkStart w:id="8" w:name="_Toc330547060"/>
      <w:bookmarkStart w:id="9" w:name="_Toc330547123"/>
      <w:bookmarkEnd w:id="6"/>
      <w:bookmarkEnd w:id="7"/>
    </w:p>
    <w:p w:rsidR="00BC2B40" w:rsidRPr="008347B7" w:rsidRDefault="00BC2B40" w:rsidP="00C51216">
      <w:pPr>
        <w:numPr>
          <w:ilvl w:val="0"/>
          <w:numId w:val="9"/>
        </w:numPr>
        <w:tabs>
          <w:tab w:val="left" w:pos="426"/>
        </w:tabs>
        <w:autoSpaceDE w:val="0"/>
        <w:autoSpaceDN w:val="0"/>
        <w:adjustRightInd w:val="0"/>
        <w:spacing w:line="276" w:lineRule="auto"/>
        <w:ind w:left="426" w:hanging="426"/>
        <w:jc w:val="both"/>
        <w:rPr>
          <w:rFonts w:ascii="Arial Narrow" w:hAnsi="Arial Narrow" w:cs="Arial"/>
          <w:sz w:val="20"/>
        </w:rPr>
      </w:pPr>
      <w:r w:rsidRPr="008347B7">
        <w:rPr>
          <w:rFonts w:ascii="Arial Narrow" w:hAnsi="Arial Narrow" w:cs="Arial"/>
          <w:sz w:val="22"/>
        </w:rPr>
        <w:t>Obowiązujące przepisy i normy.</w:t>
      </w:r>
      <w:bookmarkEnd w:id="8"/>
      <w:bookmarkEnd w:id="9"/>
    </w:p>
    <w:p w:rsidR="00BC2B40" w:rsidRPr="008347B7" w:rsidRDefault="00BC2B40" w:rsidP="00C51216">
      <w:pPr>
        <w:spacing w:line="276" w:lineRule="auto"/>
        <w:ind w:left="709"/>
        <w:jc w:val="both"/>
        <w:rPr>
          <w:rFonts w:ascii="Arial Narrow" w:hAnsi="Arial Narrow" w:cs="Arial"/>
          <w:sz w:val="22"/>
        </w:rPr>
      </w:pPr>
    </w:p>
    <w:p w:rsidR="00BC2B40" w:rsidRPr="008347B7" w:rsidRDefault="00CA7FE3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r w:rsidRPr="008347B7">
        <w:rPr>
          <w:rFonts w:ascii="Arial Narrow" w:hAnsi="Arial Narrow" w:cs="Arial"/>
          <w:b/>
          <w:color w:val="auto"/>
          <w:sz w:val="22"/>
          <w:szCs w:val="24"/>
        </w:rPr>
        <w:t xml:space="preserve">PRZEDMIOT </w:t>
      </w:r>
      <w:r w:rsidR="00BC2B40" w:rsidRPr="008347B7">
        <w:rPr>
          <w:rFonts w:ascii="Arial Narrow" w:hAnsi="Arial Narrow" w:cs="Arial"/>
          <w:b/>
          <w:color w:val="auto"/>
          <w:sz w:val="22"/>
          <w:szCs w:val="24"/>
        </w:rPr>
        <w:t>OPRACOWANIA</w:t>
      </w:r>
    </w:p>
    <w:p w:rsidR="005B5C14" w:rsidRPr="008347B7" w:rsidRDefault="00BC2B40" w:rsidP="00C51216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 xml:space="preserve">Przedmiotem opracowania jest projekt budowlany branży konstrukcyjnej </w:t>
      </w:r>
      <w:bookmarkStart w:id="10" w:name="_Toc530973965"/>
      <w:bookmarkStart w:id="11" w:name="_Toc530974445"/>
      <w:bookmarkStart w:id="12" w:name="_Toc530974624"/>
      <w:r w:rsidR="005B5C14" w:rsidRPr="008347B7">
        <w:rPr>
          <w:rFonts w:ascii="Arial Narrow" w:hAnsi="Arial Narrow" w:cs="Arial"/>
          <w:sz w:val="22"/>
        </w:rPr>
        <w:t xml:space="preserve">budowy budynku </w:t>
      </w:r>
      <w:bookmarkEnd w:id="10"/>
      <w:bookmarkEnd w:id="11"/>
      <w:bookmarkEnd w:id="12"/>
      <w:r w:rsidR="001C78B0">
        <w:rPr>
          <w:rFonts w:ascii="Arial Narrow" w:hAnsi="Arial Narrow" w:cs="Arial"/>
          <w:sz w:val="22"/>
        </w:rPr>
        <w:t>miejskiej toalety publicznej przy ul. Kopernika w Bartoszycach na działce o nr ewid. 123/133</w:t>
      </w:r>
      <w:r w:rsidR="0007052C" w:rsidRPr="008347B7">
        <w:rPr>
          <w:rFonts w:ascii="Arial Narrow" w:hAnsi="Arial Narrow" w:cs="Arial"/>
          <w:sz w:val="22"/>
        </w:rPr>
        <w:t>.</w:t>
      </w:r>
    </w:p>
    <w:p w:rsidR="00BC2B40" w:rsidRPr="008347B7" w:rsidRDefault="00BC2B40" w:rsidP="00C51216">
      <w:pPr>
        <w:spacing w:line="276" w:lineRule="auto"/>
        <w:ind w:left="709"/>
        <w:jc w:val="both"/>
        <w:rPr>
          <w:rFonts w:ascii="Arial Narrow" w:hAnsi="Arial Narrow" w:cs="Arial"/>
          <w:sz w:val="22"/>
        </w:rPr>
      </w:pPr>
    </w:p>
    <w:p w:rsidR="002217B2" w:rsidRPr="008347B7" w:rsidRDefault="002217B2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r w:rsidRPr="008347B7">
        <w:rPr>
          <w:rFonts w:ascii="Arial Narrow" w:hAnsi="Arial Narrow" w:cs="Arial"/>
          <w:b/>
          <w:color w:val="auto"/>
          <w:sz w:val="22"/>
          <w:szCs w:val="24"/>
        </w:rPr>
        <w:t>OPINIA GEOTECHNICZNA</w:t>
      </w:r>
    </w:p>
    <w:p w:rsidR="00C71103" w:rsidRDefault="00FC4EB9" w:rsidP="00CD5D46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 xml:space="preserve">Warunki gruntowo-wodne przyjęto na podstawie </w:t>
      </w:r>
      <w:r w:rsidR="00130135" w:rsidRPr="008347B7">
        <w:rPr>
          <w:rFonts w:ascii="Arial Narrow" w:hAnsi="Arial Narrow" w:cs="Arial"/>
          <w:sz w:val="22"/>
        </w:rPr>
        <w:t>dokumentacji badań podłoża wg pkt. 1.3,</w:t>
      </w:r>
      <w:r w:rsidRPr="008347B7">
        <w:rPr>
          <w:rFonts w:ascii="Arial Narrow" w:hAnsi="Arial Narrow" w:cs="Arial"/>
          <w:sz w:val="22"/>
        </w:rPr>
        <w:t xml:space="preserve"> </w:t>
      </w:r>
      <w:r w:rsidR="00E225A7">
        <w:rPr>
          <w:rFonts w:ascii="Arial Narrow" w:hAnsi="Arial Narrow" w:cs="Arial"/>
          <w:sz w:val="22"/>
        </w:rPr>
        <w:t>gdzie </w:t>
      </w:r>
      <w:r w:rsidR="00130135" w:rsidRPr="008347B7">
        <w:rPr>
          <w:rFonts w:ascii="Arial Narrow" w:hAnsi="Arial Narrow" w:cs="Arial"/>
          <w:sz w:val="22"/>
        </w:rPr>
        <w:t xml:space="preserve">stwierdzono, że poniżej warstwy </w:t>
      </w:r>
      <w:r w:rsidR="00AE4D72" w:rsidRPr="00AE4D72">
        <w:rPr>
          <w:rFonts w:ascii="Arial Narrow" w:hAnsi="Arial Narrow" w:cs="Arial"/>
          <w:sz w:val="22"/>
        </w:rPr>
        <w:t xml:space="preserve">gleby zalegają </w:t>
      </w:r>
      <w:r w:rsidR="00CD5D46">
        <w:rPr>
          <w:rFonts w:ascii="Arial Narrow" w:hAnsi="Arial Narrow" w:cs="Arial"/>
          <w:sz w:val="22"/>
        </w:rPr>
        <w:t xml:space="preserve">nasypy zbudowane </w:t>
      </w:r>
      <w:r w:rsidR="00CD5D46" w:rsidRPr="00CD5D46">
        <w:rPr>
          <w:rFonts w:ascii="Arial Narrow" w:hAnsi="Arial Narrow" w:cs="Arial"/>
          <w:sz w:val="22"/>
        </w:rPr>
        <w:t>z piasków gliniastych humusowych z domieszką żużlu, betonu, gruzu</w:t>
      </w:r>
      <w:r w:rsidR="00CD5D46">
        <w:rPr>
          <w:rFonts w:ascii="Arial Narrow" w:hAnsi="Arial Narrow" w:cs="Arial"/>
          <w:sz w:val="22"/>
        </w:rPr>
        <w:t xml:space="preserve"> </w:t>
      </w:r>
      <w:r w:rsidR="00CD5D46" w:rsidRPr="00CD5D46">
        <w:rPr>
          <w:rFonts w:ascii="Arial Narrow" w:hAnsi="Arial Narrow" w:cs="Arial"/>
          <w:sz w:val="22"/>
        </w:rPr>
        <w:t>ceglanego i otocz</w:t>
      </w:r>
      <w:r w:rsidR="00CD5D46">
        <w:rPr>
          <w:rFonts w:ascii="Arial Narrow" w:hAnsi="Arial Narrow" w:cs="Arial"/>
          <w:sz w:val="22"/>
        </w:rPr>
        <w:t>a</w:t>
      </w:r>
      <w:r w:rsidR="00CD5D46" w:rsidRPr="00CD5D46">
        <w:rPr>
          <w:rFonts w:ascii="Arial Narrow" w:hAnsi="Arial Narrow" w:cs="Arial"/>
          <w:sz w:val="22"/>
        </w:rPr>
        <w:t>ków o charakterystycznej wartości stopnia zagęszczenia IL = 0,30.</w:t>
      </w:r>
      <w:r w:rsidR="00CD5D46">
        <w:rPr>
          <w:rFonts w:ascii="Arial Narrow" w:hAnsi="Arial Narrow" w:cs="Arial"/>
          <w:sz w:val="22"/>
        </w:rPr>
        <w:t xml:space="preserve"> </w:t>
      </w:r>
    </w:p>
    <w:p w:rsidR="00C71103" w:rsidRDefault="00C71103" w:rsidP="00C71103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C71103">
        <w:rPr>
          <w:rFonts w:ascii="Arial Narrow" w:hAnsi="Arial Narrow" w:cs="Arial"/>
          <w:sz w:val="22"/>
        </w:rPr>
        <w:t>Na głębokości</w:t>
      </w:r>
      <w:proofErr w:type="gramStart"/>
      <w:r w:rsidRPr="00C71103">
        <w:rPr>
          <w:rFonts w:ascii="Arial Narrow" w:hAnsi="Arial Narrow" w:cs="Arial"/>
          <w:sz w:val="22"/>
        </w:rPr>
        <w:t xml:space="preserve"> ~ </w:t>
      </w:r>
      <w:r>
        <w:rPr>
          <w:rFonts w:ascii="Arial Narrow" w:hAnsi="Arial Narrow" w:cs="Arial"/>
          <w:sz w:val="22"/>
        </w:rPr>
        <w:t>2,0</w:t>
      </w:r>
      <w:r w:rsidRPr="00C71103">
        <w:rPr>
          <w:rFonts w:ascii="Arial Narrow" w:hAnsi="Arial Narrow" w:cs="Arial"/>
          <w:sz w:val="22"/>
        </w:rPr>
        <w:t>m</w:t>
      </w:r>
      <w:proofErr w:type="gramEnd"/>
      <w:r w:rsidRPr="00C71103">
        <w:rPr>
          <w:rFonts w:ascii="Arial Narrow" w:hAnsi="Arial Narrow" w:cs="Arial"/>
          <w:sz w:val="22"/>
        </w:rPr>
        <w:t xml:space="preserve"> natrafiono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na przeszkody (prawdopodobnie głazy lub stare fundamenty kamienne).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Projektowany obiekt można posadowić bezpośrednio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w ob</w:t>
      </w:r>
      <w:r>
        <w:rPr>
          <w:rFonts w:ascii="Arial Narrow" w:hAnsi="Arial Narrow" w:cs="Arial"/>
          <w:sz w:val="22"/>
        </w:rPr>
        <w:t>rębie warstw gruntów nośnych. W </w:t>
      </w:r>
      <w:r w:rsidRPr="00C71103">
        <w:rPr>
          <w:rFonts w:ascii="Arial Narrow" w:hAnsi="Arial Narrow" w:cs="Arial"/>
          <w:sz w:val="22"/>
        </w:rPr>
        <w:t>tym celu zaleca się przeprowadzenie wymiany</w:t>
      </w:r>
      <w:r>
        <w:rPr>
          <w:rFonts w:ascii="Arial Narrow" w:hAnsi="Arial Narrow" w:cs="Arial"/>
          <w:sz w:val="22"/>
        </w:rPr>
        <w:t xml:space="preserve"> gruntów na głębokość</w:t>
      </w:r>
      <w:proofErr w:type="gramStart"/>
      <w:r>
        <w:rPr>
          <w:rFonts w:ascii="Arial Narrow" w:hAnsi="Arial Narrow" w:cs="Arial"/>
          <w:sz w:val="22"/>
        </w:rPr>
        <w:t xml:space="preserve"> 0,5</w:t>
      </w:r>
      <w:r w:rsidRPr="00C71103">
        <w:rPr>
          <w:rFonts w:ascii="Arial Narrow" w:hAnsi="Arial Narrow" w:cs="Arial"/>
          <w:sz w:val="22"/>
        </w:rPr>
        <w:t>m</w:t>
      </w:r>
      <w:proofErr w:type="gramEnd"/>
      <w:r w:rsidRPr="00C71103">
        <w:rPr>
          <w:rFonts w:ascii="Arial Narrow" w:hAnsi="Arial Narrow" w:cs="Arial"/>
          <w:sz w:val="22"/>
        </w:rPr>
        <w:t xml:space="preserve"> poniżej projektowanej rzędnej posadowienia. Grunty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>podłoża należy wybrać, dno wykopu dogęścić, a następnie zasypać pospółką, którą należy</w:t>
      </w:r>
      <w:r>
        <w:rPr>
          <w:rFonts w:ascii="Arial Narrow" w:hAnsi="Arial Narrow" w:cs="Arial"/>
          <w:sz w:val="22"/>
        </w:rPr>
        <w:t xml:space="preserve"> </w:t>
      </w:r>
      <w:r w:rsidRPr="00C71103">
        <w:rPr>
          <w:rFonts w:ascii="Arial Narrow" w:hAnsi="Arial Narrow" w:cs="Arial"/>
          <w:sz w:val="22"/>
        </w:rPr>
        <w:t xml:space="preserve">zagęścić mechanicznie aż do uzyskanego wskaźnika zagęszczenia </w:t>
      </w:r>
      <w:proofErr w:type="spellStart"/>
      <w:r w:rsidRPr="00C71103">
        <w:rPr>
          <w:rFonts w:ascii="Arial Narrow" w:hAnsi="Arial Narrow" w:cs="Arial"/>
          <w:sz w:val="22"/>
        </w:rPr>
        <w:t>Is</w:t>
      </w:r>
      <w:proofErr w:type="spellEnd"/>
      <w:r w:rsidRPr="00C71103">
        <w:rPr>
          <w:rFonts w:ascii="Arial Narrow" w:hAnsi="Arial Narrow" w:cs="Arial"/>
          <w:sz w:val="22"/>
        </w:rPr>
        <w:t xml:space="preserve"> ≥ 0,97</w:t>
      </w:r>
      <w:r w:rsidR="00891DC7">
        <w:rPr>
          <w:rFonts w:ascii="Arial Narrow" w:hAnsi="Arial Narrow" w:cs="Arial"/>
          <w:sz w:val="22"/>
        </w:rPr>
        <w:t>.</w:t>
      </w:r>
    </w:p>
    <w:p w:rsidR="00891DC7" w:rsidRDefault="00891DC7" w:rsidP="00C71103">
      <w:pPr>
        <w:tabs>
          <w:tab w:val="num" w:pos="0"/>
        </w:tabs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91DC7">
        <w:rPr>
          <w:rFonts w:ascii="Arial Narrow" w:hAnsi="Arial Narrow" w:cs="Arial"/>
          <w:sz w:val="22"/>
        </w:rPr>
        <w:t>Podczas prowadzonych robót ziemnych należy prowadzić nadzór geologiczny.</w:t>
      </w:r>
    </w:p>
    <w:p w:rsidR="002217B2" w:rsidRPr="008347B7" w:rsidRDefault="002217B2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2217B2" w:rsidRPr="008347B7" w:rsidRDefault="002217B2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r w:rsidRPr="008347B7">
        <w:rPr>
          <w:rFonts w:ascii="Arial Narrow" w:hAnsi="Arial Narrow" w:cs="Arial"/>
          <w:sz w:val="22"/>
          <w:u w:val="single"/>
        </w:rPr>
        <w:t>Kategoria geotechniczna</w:t>
      </w:r>
    </w:p>
    <w:p w:rsidR="0053179B" w:rsidRPr="008347B7" w:rsidRDefault="004854F1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Na podstawie Rozporządzenia Min</w:t>
      </w:r>
      <w:r w:rsidR="0007052C" w:rsidRPr="008347B7">
        <w:rPr>
          <w:rFonts w:ascii="Arial Narrow" w:hAnsi="Arial Narrow" w:cs="Arial"/>
          <w:sz w:val="22"/>
        </w:rPr>
        <w:t>istra Transportu, Budownictwa i </w:t>
      </w:r>
      <w:r w:rsidR="00966B08">
        <w:rPr>
          <w:rFonts w:ascii="Arial Narrow" w:hAnsi="Arial Narrow" w:cs="Arial"/>
          <w:sz w:val="22"/>
        </w:rPr>
        <w:t>Gospodarki Morskiej z dn. 25 </w:t>
      </w:r>
      <w:r w:rsidRPr="008347B7">
        <w:rPr>
          <w:rFonts w:ascii="Arial Narrow" w:hAnsi="Arial Narrow" w:cs="Arial"/>
          <w:sz w:val="22"/>
        </w:rPr>
        <w:t>kwietnia 2012r. „w sprawie ustalania geotechnicznych warunków posadawiania obiektów budowlanych” p</w:t>
      </w:r>
      <w:r w:rsidR="002217B2" w:rsidRPr="008347B7">
        <w:rPr>
          <w:rFonts w:ascii="Arial Narrow" w:hAnsi="Arial Narrow" w:cs="Arial"/>
          <w:sz w:val="22"/>
        </w:rPr>
        <w:t xml:space="preserve">rzedmiotowy budynek zaliczono do </w:t>
      </w:r>
      <w:r w:rsidR="006B7AD2">
        <w:rPr>
          <w:rFonts w:ascii="Arial Narrow" w:hAnsi="Arial Narrow" w:cs="Arial"/>
          <w:sz w:val="22"/>
        </w:rPr>
        <w:t>pierwszej</w:t>
      </w:r>
      <w:r w:rsidR="002217B2" w:rsidRPr="008347B7">
        <w:rPr>
          <w:rFonts w:ascii="Arial Narrow" w:hAnsi="Arial Narrow" w:cs="Arial"/>
          <w:sz w:val="22"/>
        </w:rPr>
        <w:t xml:space="preserve"> kategorii geotechnicznej i będzie posadowiony w prostych warunkach gruntowych.</w:t>
      </w:r>
    </w:p>
    <w:p w:rsidR="000972B9" w:rsidRPr="008347B7" w:rsidRDefault="000972B9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53179B" w:rsidRPr="008347B7" w:rsidRDefault="0053179B" w:rsidP="00C51216">
      <w:pPr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  <w:u w:val="single"/>
        </w:rPr>
        <w:t>UWAGA:</w:t>
      </w:r>
    </w:p>
    <w:p w:rsidR="0053179B" w:rsidRDefault="0053179B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Bardzo ważne jest niedopuszczenie do zawilgocenia podłoża przed wykonaniem robót fundamentowych w gruntach spoistych. Roboty te najlepiej wykonywać w porze suchej.</w:t>
      </w:r>
      <w:r w:rsidR="00174B44">
        <w:rPr>
          <w:rFonts w:ascii="Arial Narrow" w:hAnsi="Arial Narrow" w:cs="Arial"/>
          <w:sz w:val="22"/>
        </w:rPr>
        <w:t xml:space="preserve"> </w:t>
      </w:r>
      <w:r w:rsidR="0026397C" w:rsidRPr="008347B7">
        <w:rPr>
          <w:rFonts w:ascii="Arial Narrow" w:hAnsi="Arial Narrow" w:cs="Arial"/>
          <w:sz w:val="22"/>
        </w:rPr>
        <w:t>W przypadku natrafienia w poziomie posadowienia na grunty s</w:t>
      </w:r>
      <w:r w:rsidR="00441BD1">
        <w:rPr>
          <w:rFonts w:ascii="Arial Narrow" w:hAnsi="Arial Narrow" w:cs="Arial"/>
          <w:sz w:val="22"/>
        </w:rPr>
        <w:t xml:space="preserve">łabonośne </w:t>
      </w:r>
      <w:r w:rsidR="00174B44">
        <w:rPr>
          <w:rFonts w:ascii="Arial Narrow" w:hAnsi="Arial Narrow" w:cs="Arial"/>
          <w:sz w:val="22"/>
        </w:rPr>
        <w:t xml:space="preserve">lub naruszenia naturalnej struktury </w:t>
      </w:r>
      <w:r w:rsidR="00A45F0E">
        <w:rPr>
          <w:rFonts w:ascii="Arial Narrow" w:hAnsi="Arial Narrow" w:cs="Arial"/>
          <w:sz w:val="22"/>
        </w:rPr>
        <w:t xml:space="preserve">gruntów spoistych (ich uplastycznienie) </w:t>
      </w:r>
      <w:r w:rsidR="00441BD1">
        <w:rPr>
          <w:rFonts w:ascii="Arial Narrow" w:hAnsi="Arial Narrow" w:cs="Arial"/>
          <w:sz w:val="22"/>
        </w:rPr>
        <w:t>należy je wymienić na </w:t>
      </w:r>
      <w:r w:rsidR="0026397C" w:rsidRPr="008347B7">
        <w:rPr>
          <w:rFonts w:ascii="Arial Narrow" w:hAnsi="Arial Narrow" w:cs="Arial"/>
          <w:sz w:val="22"/>
        </w:rPr>
        <w:t>chudy beton</w:t>
      </w:r>
      <w:r w:rsidR="00891DC7">
        <w:rPr>
          <w:rFonts w:ascii="Arial Narrow" w:hAnsi="Arial Narrow" w:cs="Arial"/>
          <w:sz w:val="22"/>
        </w:rPr>
        <w:t>.</w:t>
      </w:r>
    </w:p>
    <w:p w:rsidR="0045122F" w:rsidRDefault="0045122F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E6624A" w:rsidRPr="008347B7" w:rsidRDefault="00E6624A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bookmarkStart w:id="13" w:name="_Toc330547077"/>
      <w:bookmarkStart w:id="14" w:name="_Toc330547140"/>
      <w:r w:rsidRPr="008347B7">
        <w:rPr>
          <w:rFonts w:ascii="Arial Narrow" w:hAnsi="Arial Narrow" w:cs="Arial"/>
          <w:b/>
          <w:color w:val="auto"/>
          <w:sz w:val="22"/>
          <w:szCs w:val="24"/>
        </w:rPr>
        <w:lastRenderedPageBreak/>
        <w:t>ZAŁOŻENIA DO OBLICZEŃ</w:t>
      </w:r>
    </w:p>
    <w:p w:rsidR="00E6624A" w:rsidRPr="008347B7" w:rsidRDefault="00E6624A" w:rsidP="00C51216">
      <w:pPr>
        <w:tabs>
          <w:tab w:val="num" w:pos="426"/>
        </w:tabs>
        <w:spacing w:before="120"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Lokalizacja</w:t>
      </w:r>
      <w:proofErr w:type="gramStart"/>
      <w:r w:rsidRPr="008347B7">
        <w:rPr>
          <w:rFonts w:ascii="Arial Narrow" w:hAnsi="Arial Narrow" w:cs="Arial"/>
          <w:sz w:val="22"/>
        </w:rPr>
        <w:t>:</w:t>
      </w:r>
      <w:r w:rsidRPr="008347B7">
        <w:rPr>
          <w:rFonts w:ascii="Arial Narrow" w:hAnsi="Arial Narrow" w:cs="Arial"/>
          <w:sz w:val="22"/>
        </w:rPr>
        <w:tab/>
      </w:r>
      <w:r w:rsidR="00C351B5">
        <w:rPr>
          <w:rFonts w:ascii="Arial Narrow" w:hAnsi="Arial Narrow" w:cs="Arial"/>
          <w:sz w:val="22"/>
        </w:rPr>
        <w:tab/>
      </w:r>
      <w:r w:rsidR="00C351B5">
        <w:rPr>
          <w:rFonts w:ascii="Arial Narrow" w:hAnsi="Arial Narrow" w:cs="Arial"/>
          <w:sz w:val="22"/>
        </w:rPr>
        <w:tab/>
      </w:r>
      <w:r w:rsidR="00EE50B3">
        <w:rPr>
          <w:rFonts w:ascii="Arial Narrow" w:hAnsi="Arial Narrow" w:cs="Arial"/>
          <w:sz w:val="22"/>
        </w:rPr>
        <w:t>Bartoszyce</w:t>
      </w:r>
      <w:proofErr w:type="gramEnd"/>
    </w:p>
    <w:p w:rsidR="00E6624A" w:rsidRPr="008347B7" w:rsidRDefault="00E6624A" w:rsidP="00C51216">
      <w:pPr>
        <w:tabs>
          <w:tab w:val="num" w:pos="1418"/>
        </w:tabs>
        <w:spacing w:line="276" w:lineRule="auto"/>
        <w:ind w:left="2835" w:hanging="283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Śnieg</w:t>
      </w:r>
      <w:proofErr w:type="gramStart"/>
      <w:r w:rsidRPr="008347B7">
        <w:rPr>
          <w:rFonts w:ascii="Arial Narrow" w:hAnsi="Arial Narrow" w:cs="Arial"/>
          <w:sz w:val="22"/>
        </w:rPr>
        <w:t>:</w:t>
      </w:r>
      <w:r w:rsidRPr="008347B7">
        <w:rPr>
          <w:rFonts w:ascii="Arial Narrow" w:hAnsi="Arial Narrow" w:cs="Arial"/>
          <w:sz w:val="22"/>
        </w:rPr>
        <w:tab/>
        <w:t>II</w:t>
      </w:r>
      <w:proofErr w:type="gramEnd"/>
      <w:r w:rsidRPr="008347B7">
        <w:rPr>
          <w:rFonts w:ascii="Arial Narrow" w:hAnsi="Arial Narrow" w:cs="Arial"/>
          <w:sz w:val="22"/>
        </w:rPr>
        <w:t xml:space="preserve"> strefa</w:t>
      </w:r>
      <w:r w:rsidRPr="008347B7">
        <w:rPr>
          <w:rFonts w:ascii="Arial Narrow" w:hAnsi="Arial Narrow" w:cs="Arial"/>
          <w:sz w:val="22"/>
        </w:rPr>
        <w:tab/>
        <w:t>wg PN-80-B-02010 - Obciążenia w obliczeniach statycznych. Obciążenie śniegiem</w:t>
      </w:r>
    </w:p>
    <w:p w:rsidR="00E6624A" w:rsidRPr="008347B7" w:rsidRDefault="00E6624A" w:rsidP="00C51216">
      <w:pPr>
        <w:tabs>
          <w:tab w:val="num" w:pos="1418"/>
        </w:tabs>
        <w:spacing w:line="276" w:lineRule="auto"/>
        <w:ind w:left="2835" w:hanging="283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Wiatr</w:t>
      </w:r>
      <w:proofErr w:type="gramStart"/>
      <w:r w:rsidRPr="008347B7">
        <w:rPr>
          <w:rFonts w:ascii="Arial Narrow" w:hAnsi="Arial Narrow" w:cs="Arial"/>
          <w:sz w:val="22"/>
        </w:rPr>
        <w:t>:</w:t>
      </w:r>
      <w:r w:rsidRPr="008347B7">
        <w:rPr>
          <w:rFonts w:ascii="Arial Narrow" w:hAnsi="Arial Narrow" w:cs="Arial"/>
          <w:sz w:val="22"/>
        </w:rPr>
        <w:tab/>
        <w:t>I</w:t>
      </w:r>
      <w:proofErr w:type="gramEnd"/>
      <w:r w:rsidRPr="008347B7">
        <w:rPr>
          <w:rFonts w:ascii="Arial Narrow" w:hAnsi="Arial Narrow" w:cs="Arial"/>
          <w:sz w:val="22"/>
        </w:rPr>
        <w:t xml:space="preserve"> strefa</w:t>
      </w:r>
      <w:r w:rsidRPr="008347B7">
        <w:rPr>
          <w:rFonts w:ascii="Arial Narrow" w:hAnsi="Arial Narrow" w:cs="Arial"/>
          <w:sz w:val="22"/>
        </w:rPr>
        <w:tab/>
        <w:t>wg PN-77/B-02011/Az1:2009 - Obciążenia w oblicze</w:t>
      </w:r>
      <w:r w:rsidRPr="008347B7">
        <w:rPr>
          <w:rFonts w:ascii="Arial Narrow" w:hAnsi="Arial Narrow" w:cs="Arial"/>
          <w:sz w:val="22"/>
        </w:rPr>
        <w:softHyphen/>
        <w:t>niach statycznych. Obciążenie wiatrem</w:t>
      </w:r>
    </w:p>
    <w:p w:rsidR="00E6624A" w:rsidRPr="008347B7" w:rsidRDefault="00E6624A" w:rsidP="00C51216">
      <w:pPr>
        <w:tabs>
          <w:tab w:val="num" w:pos="2835"/>
        </w:tabs>
        <w:spacing w:line="276" w:lineRule="auto"/>
        <w:ind w:left="2835" w:hanging="2834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Głębokość przemarzania</w:t>
      </w:r>
      <w:proofErr w:type="gramStart"/>
      <w:r w:rsidRPr="008347B7">
        <w:rPr>
          <w:rFonts w:ascii="Arial Narrow" w:hAnsi="Arial Narrow" w:cs="Arial"/>
          <w:sz w:val="22"/>
        </w:rPr>
        <w:t>:</w:t>
      </w:r>
      <w:r w:rsidRPr="008347B7">
        <w:rPr>
          <w:rFonts w:ascii="Arial Narrow" w:hAnsi="Arial Narrow" w:cs="Arial"/>
          <w:sz w:val="22"/>
        </w:rPr>
        <w:tab/>
        <w:t>1,</w:t>
      </w:r>
      <w:r w:rsidR="00A1791B">
        <w:rPr>
          <w:rFonts w:ascii="Arial Narrow" w:hAnsi="Arial Narrow" w:cs="Arial"/>
          <w:sz w:val="22"/>
        </w:rPr>
        <w:t>2</w:t>
      </w:r>
      <w:r w:rsidRPr="008347B7">
        <w:rPr>
          <w:rFonts w:ascii="Arial Narrow" w:hAnsi="Arial Narrow" w:cs="Arial"/>
          <w:sz w:val="22"/>
        </w:rPr>
        <w:t>m</w:t>
      </w:r>
      <w:proofErr w:type="gramEnd"/>
      <w:r w:rsidRPr="008347B7">
        <w:rPr>
          <w:rFonts w:ascii="Arial Narrow" w:hAnsi="Arial Narrow" w:cs="Arial"/>
          <w:sz w:val="22"/>
        </w:rPr>
        <w:tab/>
        <w:t>wg PN-81-B-03020 – Grunty budowlane. Posadowienie bezpośrednie budowli. Obliczenia statyczne i projektowanie</w:t>
      </w:r>
    </w:p>
    <w:p w:rsidR="00CE4CD5" w:rsidRDefault="00CE4CD5" w:rsidP="00CE4CD5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Klasa ekspozycji</w:t>
      </w:r>
      <w:proofErr w:type="gramStart"/>
      <w:r w:rsidRPr="008347B7">
        <w:rPr>
          <w:rFonts w:ascii="Arial Narrow" w:hAnsi="Arial Narrow" w:cs="Arial"/>
          <w:sz w:val="22"/>
        </w:rPr>
        <w:t>:</w:t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b/>
          <w:sz w:val="22"/>
        </w:rPr>
        <w:tab/>
      </w:r>
      <w:r>
        <w:rPr>
          <w:rFonts w:ascii="Arial Narrow" w:hAnsi="Arial Narrow" w:cs="Arial"/>
          <w:b/>
          <w:sz w:val="22"/>
        </w:rPr>
        <w:tab/>
      </w:r>
      <w:r w:rsidRPr="008347B7">
        <w:rPr>
          <w:rFonts w:ascii="Arial Narrow" w:hAnsi="Arial Narrow" w:cs="Arial"/>
          <w:sz w:val="22"/>
        </w:rPr>
        <w:t>XC</w:t>
      </w:r>
      <w:proofErr w:type="gramEnd"/>
      <w:r w:rsidRPr="008347B7">
        <w:rPr>
          <w:rFonts w:ascii="Arial Narrow" w:hAnsi="Arial Narrow" w:cs="Arial"/>
          <w:sz w:val="22"/>
        </w:rPr>
        <w:t>1</w:t>
      </w:r>
      <w:r>
        <w:rPr>
          <w:rFonts w:ascii="Arial Narrow" w:hAnsi="Arial Narrow" w:cs="Arial"/>
          <w:sz w:val="22"/>
        </w:rPr>
        <w:t>, XC2</w:t>
      </w:r>
    </w:p>
    <w:p w:rsidR="00E6624A" w:rsidRPr="008347B7" w:rsidRDefault="00E6624A" w:rsidP="00C51216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Beton</w:t>
      </w:r>
      <w:proofErr w:type="gramStart"/>
      <w:r w:rsidRPr="008347B7">
        <w:rPr>
          <w:rFonts w:ascii="Arial Narrow" w:hAnsi="Arial Narrow" w:cs="Arial"/>
          <w:sz w:val="22"/>
        </w:rPr>
        <w:t>:</w:t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  <w:t>C</w:t>
      </w:r>
      <w:proofErr w:type="gramEnd"/>
      <w:r w:rsidRPr="008347B7">
        <w:rPr>
          <w:rFonts w:ascii="Arial Narrow" w:hAnsi="Arial Narrow" w:cs="Arial"/>
          <w:sz w:val="22"/>
        </w:rPr>
        <w:t>20/25 (B25)</w:t>
      </w:r>
    </w:p>
    <w:p w:rsidR="00E6624A" w:rsidRPr="008347B7" w:rsidRDefault="00E6624A" w:rsidP="00C51216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Stal zbrojeniowa</w:t>
      </w:r>
      <w:proofErr w:type="gramStart"/>
      <w:r w:rsidRPr="008347B7">
        <w:rPr>
          <w:rFonts w:ascii="Arial Narrow" w:hAnsi="Arial Narrow" w:cs="Arial"/>
          <w:sz w:val="22"/>
        </w:rPr>
        <w:t>:</w:t>
      </w:r>
      <w:r w:rsidRPr="008347B7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ab/>
      </w:r>
      <w:r w:rsidR="00C351B5">
        <w:rPr>
          <w:rFonts w:ascii="Arial Narrow" w:hAnsi="Arial Narrow" w:cs="Arial"/>
          <w:sz w:val="22"/>
        </w:rPr>
        <w:tab/>
      </w:r>
      <w:r w:rsidRPr="008347B7">
        <w:rPr>
          <w:rFonts w:ascii="Arial Narrow" w:hAnsi="Arial Narrow" w:cs="Arial"/>
          <w:sz w:val="22"/>
        </w:rPr>
        <w:t>A-I</w:t>
      </w:r>
      <w:proofErr w:type="gramEnd"/>
      <w:r w:rsidRPr="008347B7">
        <w:rPr>
          <w:rFonts w:ascii="Arial Narrow" w:hAnsi="Arial Narrow" w:cs="Arial"/>
          <w:sz w:val="22"/>
        </w:rPr>
        <w:t xml:space="preserve"> i </w:t>
      </w:r>
      <w:proofErr w:type="spellStart"/>
      <w:r w:rsidRPr="008347B7">
        <w:rPr>
          <w:rFonts w:ascii="Arial Narrow" w:hAnsi="Arial Narrow" w:cs="Arial"/>
          <w:sz w:val="22"/>
        </w:rPr>
        <w:t>A-IIIN</w:t>
      </w:r>
      <w:proofErr w:type="spellEnd"/>
    </w:p>
    <w:p w:rsidR="00C51216" w:rsidRPr="008347B7" w:rsidRDefault="00C51216" w:rsidP="00C51216">
      <w:pPr>
        <w:tabs>
          <w:tab w:val="num" w:pos="426"/>
        </w:tabs>
        <w:spacing w:line="276" w:lineRule="auto"/>
        <w:jc w:val="both"/>
        <w:rPr>
          <w:rFonts w:ascii="Arial Narrow" w:hAnsi="Arial Narrow" w:cs="Arial"/>
          <w:sz w:val="22"/>
        </w:rPr>
      </w:pPr>
    </w:p>
    <w:p w:rsidR="00E6624A" w:rsidRPr="008347B7" w:rsidRDefault="00E6624A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r w:rsidRPr="008347B7">
        <w:rPr>
          <w:rFonts w:ascii="Arial Narrow" w:hAnsi="Arial Narrow" w:cs="Arial"/>
          <w:b/>
          <w:color w:val="auto"/>
          <w:sz w:val="22"/>
          <w:szCs w:val="24"/>
        </w:rPr>
        <w:t>Opis rozwiązania konstrukcyjno - materiałowego</w:t>
      </w:r>
    </w:p>
    <w:p w:rsidR="00E6624A" w:rsidRPr="008347B7" w:rsidRDefault="00E6624A" w:rsidP="00C51216">
      <w:pPr>
        <w:tabs>
          <w:tab w:val="num" w:pos="426"/>
        </w:tabs>
        <w:spacing w:before="120" w:line="276" w:lineRule="auto"/>
        <w:jc w:val="both"/>
        <w:rPr>
          <w:rFonts w:ascii="Arial Narrow" w:hAnsi="Arial Narrow" w:cs="Arial"/>
          <w:sz w:val="22"/>
          <w:u w:val="single"/>
        </w:rPr>
      </w:pPr>
      <w:r w:rsidRPr="008347B7">
        <w:rPr>
          <w:rFonts w:ascii="Arial Narrow" w:hAnsi="Arial Narrow" w:cs="Arial"/>
          <w:sz w:val="22"/>
          <w:u w:val="single"/>
        </w:rPr>
        <w:t>Fundamenty</w:t>
      </w:r>
      <w:bookmarkEnd w:id="13"/>
      <w:bookmarkEnd w:id="14"/>
    </w:p>
    <w:p w:rsidR="00C424FC" w:rsidRPr="0089188E" w:rsidRDefault="00A1791B" w:rsidP="00C51216">
      <w:pPr>
        <w:tabs>
          <w:tab w:val="num" w:pos="0"/>
        </w:tabs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15" w:name="_Toc330547078"/>
      <w:bookmarkStart w:id="16" w:name="_Toc330547141"/>
      <w:r>
        <w:rPr>
          <w:rFonts w:ascii="Arial Narrow" w:hAnsi="Arial Narrow" w:cs="Arial"/>
          <w:sz w:val="22"/>
        </w:rPr>
        <w:t xml:space="preserve">Ławy </w:t>
      </w:r>
      <w:r w:rsidR="00EA32C3">
        <w:rPr>
          <w:rFonts w:ascii="Arial Narrow" w:hAnsi="Arial Narrow" w:cs="Arial"/>
          <w:sz w:val="22"/>
        </w:rPr>
        <w:t xml:space="preserve">i stopy </w:t>
      </w:r>
      <w:r w:rsidR="00335584">
        <w:rPr>
          <w:rFonts w:ascii="Arial Narrow" w:hAnsi="Arial Narrow" w:cs="Arial"/>
          <w:sz w:val="22"/>
        </w:rPr>
        <w:t xml:space="preserve">fundamentowe </w:t>
      </w:r>
      <w:r w:rsidR="00E6624A" w:rsidRPr="0089188E">
        <w:rPr>
          <w:rFonts w:ascii="Arial Narrow" w:hAnsi="Arial Narrow" w:cs="Arial"/>
          <w:sz w:val="22"/>
        </w:rPr>
        <w:t>żelbetow</w:t>
      </w:r>
      <w:r w:rsidR="00335584">
        <w:rPr>
          <w:rFonts w:ascii="Arial Narrow" w:hAnsi="Arial Narrow" w:cs="Arial"/>
          <w:sz w:val="22"/>
        </w:rPr>
        <w:t>e</w:t>
      </w:r>
      <w:r w:rsidR="00D06A69" w:rsidRPr="0089188E">
        <w:rPr>
          <w:rFonts w:ascii="Arial Narrow" w:hAnsi="Arial Narrow" w:cs="Arial"/>
          <w:sz w:val="22"/>
        </w:rPr>
        <w:t xml:space="preserve"> o </w:t>
      </w:r>
      <w:r w:rsidR="00EA32C3">
        <w:rPr>
          <w:rFonts w:ascii="Arial Narrow" w:hAnsi="Arial Narrow" w:cs="Arial"/>
          <w:sz w:val="22"/>
        </w:rPr>
        <w:t>wysokości</w:t>
      </w:r>
      <w:r w:rsidR="00D06A69" w:rsidRPr="0089188E">
        <w:rPr>
          <w:rFonts w:ascii="Arial Narrow" w:hAnsi="Arial Narrow" w:cs="Arial"/>
          <w:sz w:val="22"/>
        </w:rPr>
        <w:t xml:space="preserve"> </w:t>
      </w:r>
      <w:r>
        <w:rPr>
          <w:rFonts w:ascii="Arial Narrow" w:hAnsi="Arial Narrow" w:cs="Arial"/>
          <w:sz w:val="22"/>
        </w:rPr>
        <w:t>3</w:t>
      </w:r>
      <w:r w:rsidR="00335584">
        <w:rPr>
          <w:rFonts w:ascii="Arial Narrow" w:hAnsi="Arial Narrow" w:cs="Arial"/>
          <w:sz w:val="22"/>
        </w:rPr>
        <w:t>0</w:t>
      </w:r>
      <w:r w:rsidR="00D06A69" w:rsidRPr="0089188E">
        <w:rPr>
          <w:rFonts w:ascii="Arial Narrow" w:hAnsi="Arial Narrow" w:cs="Arial"/>
          <w:sz w:val="22"/>
        </w:rPr>
        <w:t>cm</w:t>
      </w:r>
      <w:r w:rsidR="00E6624A" w:rsidRPr="0089188E">
        <w:rPr>
          <w:rFonts w:ascii="Arial Narrow" w:hAnsi="Arial Narrow" w:cs="Arial"/>
          <w:sz w:val="22"/>
        </w:rPr>
        <w:t xml:space="preserve"> z betonu C</w:t>
      </w:r>
      <w:r w:rsidR="0050658D" w:rsidRPr="0089188E">
        <w:rPr>
          <w:rFonts w:ascii="Arial Narrow" w:hAnsi="Arial Narrow" w:cs="Arial"/>
          <w:sz w:val="22"/>
        </w:rPr>
        <w:t>2</w:t>
      </w:r>
      <w:r w:rsidR="00E6624A" w:rsidRPr="0089188E">
        <w:rPr>
          <w:rFonts w:ascii="Arial Narrow" w:hAnsi="Arial Narrow" w:cs="Arial"/>
          <w:sz w:val="22"/>
        </w:rPr>
        <w:t>0/</w:t>
      </w:r>
      <w:r w:rsidR="0050658D" w:rsidRPr="0089188E">
        <w:rPr>
          <w:rFonts w:ascii="Arial Narrow" w:hAnsi="Arial Narrow" w:cs="Arial"/>
          <w:sz w:val="22"/>
        </w:rPr>
        <w:t>25</w:t>
      </w:r>
      <w:r w:rsidR="00E6624A" w:rsidRPr="0089188E">
        <w:rPr>
          <w:rFonts w:ascii="Arial Narrow" w:hAnsi="Arial Narrow" w:cs="Arial"/>
          <w:sz w:val="22"/>
        </w:rPr>
        <w:t xml:space="preserve"> </w:t>
      </w:r>
      <w:r w:rsidR="00B82400" w:rsidRPr="0089188E">
        <w:rPr>
          <w:rFonts w:ascii="Arial Narrow" w:hAnsi="Arial Narrow" w:cs="Arial"/>
          <w:sz w:val="22"/>
        </w:rPr>
        <w:t>(B</w:t>
      </w:r>
      <w:r w:rsidR="0050658D" w:rsidRPr="0089188E">
        <w:rPr>
          <w:rFonts w:ascii="Arial Narrow" w:hAnsi="Arial Narrow" w:cs="Arial"/>
          <w:sz w:val="22"/>
        </w:rPr>
        <w:t>25</w:t>
      </w:r>
      <w:r w:rsidR="00B82400" w:rsidRPr="0089188E">
        <w:rPr>
          <w:rFonts w:ascii="Arial Narrow" w:hAnsi="Arial Narrow" w:cs="Arial"/>
          <w:sz w:val="22"/>
        </w:rPr>
        <w:t xml:space="preserve">) </w:t>
      </w:r>
      <w:r w:rsidR="00E6624A" w:rsidRPr="0089188E">
        <w:rPr>
          <w:rFonts w:ascii="Arial Narrow" w:hAnsi="Arial Narrow" w:cs="Arial"/>
          <w:sz w:val="22"/>
        </w:rPr>
        <w:t>zbrojonego stalą kl. </w:t>
      </w:r>
      <w:proofErr w:type="spellStart"/>
      <w:r w:rsidR="00E6624A" w:rsidRPr="0089188E">
        <w:rPr>
          <w:rFonts w:ascii="Arial Narrow" w:hAnsi="Arial Narrow" w:cs="Arial"/>
          <w:sz w:val="22"/>
        </w:rPr>
        <w:t>A-IIIN</w:t>
      </w:r>
      <w:proofErr w:type="spellEnd"/>
      <w:r w:rsidR="00E6624A" w:rsidRPr="0089188E">
        <w:rPr>
          <w:rFonts w:ascii="Arial Narrow" w:hAnsi="Arial Narrow" w:cs="Arial"/>
          <w:sz w:val="22"/>
        </w:rPr>
        <w:t xml:space="preserve"> (B500SP) i A-I (St3SY-b-500). </w:t>
      </w:r>
      <w:bookmarkEnd w:id="15"/>
      <w:bookmarkEnd w:id="16"/>
      <w:r w:rsidR="00335584">
        <w:rPr>
          <w:rFonts w:ascii="Arial Narrow" w:hAnsi="Arial Narrow" w:cs="Arial"/>
          <w:sz w:val="22"/>
        </w:rPr>
        <w:t>Fundamenty należy</w:t>
      </w:r>
      <w:r w:rsidR="0050658D" w:rsidRPr="0089188E">
        <w:rPr>
          <w:rFonts w:ascii="Arial Narrow" w:hAnsi="Arial Narrow" w:cs="Arial"/>
          <w:sz w:val="22"/>
        </w:rPr>
        <w:t xml:space="preserve"> posadowi</w:t>
      </w:r>
      <w:r w:rsidR="00335584">
        <w:rPr>
          <w:rFonts w:ascii="Arial Narrow" w:hAnsi="Arial Narrow" w:cs="Arial"/>
          <w:sz w:val="22"/>
        </w:rPr>
        <w:t>ć</w:t>
      </w:r>
      <w:r w:rsidR="0050658D" w:rsidRPr="0089188E">
        <w:rPr>
          <w:rFonts w:ascii="Arial Narrow" w:hAnsi="Arial Narrow" w:cs="Arial"/>
          <w:sz w:val="22"/>
        </w:rPr>
        <w:t xml:space="preserve"> na </w:t>
      </w:r>
      <w:r w:rsidR="008743E9" w:rsidRPr="0089188E">
        <w:rPr>
          <w:rFonts w:ascii="Arial Narrow" w:hAnsi="Arial Narrow" w:cs="Arial"/>
          <w:sz w:val="22"/>
        </w:rPr>
        <w:t xml:space="preserve">warstwie chudego betonu </w:t>
      </w:r>
      <w:r w:rsidR="00335584">
        <w:rPr>
          <w:rFonts w:ascii="Arial Narrow" w:hAnsi="Arial Narrow" w:cs="Arial"/>
          <w:sz w:val="22"/>
        </w:rPr>
        <w:t>(B10) o </w:t>
      </w:r>
      <w:r w:rsidR="008743E9" w:rsidRPr="0089188E">
        <w:rPr>
          <w:rFonts w:ascii="Arial Narrow" w:hAnsi="Arial Narrow" w:cs="Arial"/>
          <w:sz w:val="22"/>
        </w:rPr>
        <w:t>grubości min. 10cm.</w:t>
      </w:r>
    </w:p>
    <w:p w:rsidR="00FD709E" w:rsidRDefault="00FD709E" w:rsidP="00C51216">
      <w:pPr>
        <w:tabs>
          <w:tab w:val="num" w:pos="0"/>
        </w:tabs>
        <w:spacing w:line="276" w:lineRule="auto"/>
        <w:jc w:val="both"/>
        <w:rPr>
          <w:rFonts w:ascii="Arial Narrow" w:hAnsi="Arial Narrow" w:cs="Arial"/>
          <w:b/>
          <w:sz w:val="22"/>
          <w:u w:val="single"/>
        </w:rPr>
      </w:pPr>
    </w:p>
    <w:p w:rsidR="00C424FC" w:rsidRPr="0089188E" w:rsidRDefault="00C424FC" w:rsidP="00C51216">
      <w:pPr>
        <w:tabs>
          <w:tab w:val="num" w:pos="0"/>
        </w:tabs>
        <w:spacing w:line="276" w:lineRule="auto"/>
        <w:jc w:val="both"/>
        <w:rPr>
          <w:rFonts w:ascii="Arial Narrow" w:hAnsi="Arial Narrow" w:cs="Arial"/>
          <w:b/>
          <w:sz w:val="22"/>
          <w:u w:val="single"/>
        </w:rPr>
      </w:pPr>
      <w:r w:rsidRPr="0089188E">
        <w:rPr>
          <w:rFonts w:ascii="Arial Narrow" w:hAnsi="Arial Narrow" w:cs="Arial"/>
          <w:b/>
          <w:sz w:val="22"/>
          <w:u w:val="single"/>
        </w:rPr>
        <w:t>UWAGA:</w:t>
      </w:r>
    </w:p>
    <w:p w:rsidR="00C424FC" w:rsidRPr="0089188E" w:rsidRDefault="00C545C0" w:rsidP="0062095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 xml:space="preserve">W przypadku natrafienia w poziomie posadowienia na </w:t>
      </w:r>
      <w:r w:rsidR="00A1791B">
        <w:rPr>
          <w:rFonts w:ascii="Arial Narrow" w:hAnsi="Arial Narrow" w:cs="Arial"/>
          <w:sz w:val="22"/>
        </w:rPr>
        <w:t xml:space="preserve">nasypy niebudowlane bądź </w:t>
      </w:r>
      <w:r>
        <w:rPr>
          <w:rFonts w:ascii="Arial Narrow" w:hAnsi="Arial Narrow" w:cs="Arial"/>
          <w:sz w:val="22"/>
        </w:rPr>
        <w:t>gliny plastyczne należy je wymienić na </w:t>
      </w:r>
      <w:r w:rsidRPr="008347B7">
        <w:rPr>
          <w:rFonts w:ascii="Arial Narrow" w:hAnsi="Arial Narrow" w:cs="Arial"/>
          <w:sz w:val="22"/>
        </w:rPr>
        <w:t>chudy beton</w:t>
      </w:r>
      <w:r>
        <w:rPr>
          <w:rFonts w:ascii="Arial Narrow" w:hAnsi="Arial Narrow" w:cs="Arial"/>
          <w:sz w:val="22"/>
        </w:rPr>
        <w:t>.</w:t>
      </w:r>
    </w:p>
    <w:p w:rsidR="00E6624A" w:rsidRPr="0089188E" w:rsidRDefault="0050658D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bookmarkStart w:id="17" w:name="_Toc330547079"/>
      <w:bookmarkStart w:id="18" w:name="_Toc330547142"/>
      <w:r w:rsidRPr="0089188E">
        <w:rPr>
          <w:rFonts w:ascii="Arial Narrow" w:hAnsi="Arial Narrow" w:cs="Arial"/>
          <w:sz w:val="22"/>
          <w:u w:val="single"/>
        </w:rPr>
        <w:t>Ś</w:t>
      </w:r>
      <w:r w:rsidR="00E6624A" w:rsidRPr="0089188E">
        <w:rPr>
          <w:rFonts w:ascii="Arial Narrow" w:hAnsi="Arial Narrow" w:cs="Arial"/>
          <w:sz w:val="22"/>
          <w:u w:val="single"/>
        </w:rPr>
        <w:t>ciany</w:t>
      </w:r>
      <w:bookmarkEnd w:id="17"/>
      <w:bookmarkEnd w:id="18"/>
    </w:p>
    <w:p w:rsidR="00C37EFA" w:rsidRDefault="00C37EFA" w:rsidP="00C51216">
      <w:pPr>
        <w:tabs>
          <w:tab w:val="num" w:pos="360"/>
        </w:tabs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19" w:name="_Toc330547081"/>
      <w:bookmarkStart w:id="20" w:name="_Toc330547144"/>
      <w:r>
        <w:rPr>
          <w:rFonts w:ascii="Arial Narrow" w:hAnsi="Arial Narrow" w:cs="Arial"/>
          <w:sz w:val="22"/>
        </w:rPr>
        <w:t xml:space="preserve">Ściany fundamentowe </w:t>
      </w:r>
      <w:r w:rsidRPr="0089188E">
        <w:rPr>
          <w:rFonts w:ascii="Arial Narrow" w:hAnsi="Arial Narrow" w:cs="Arial"/>
          <w:sz w:val="22"/>
        </w:rPr>
        <w:t xml:space="preserve">o grubości </w:t>
      </w:r>
      <w:r>
        <w:rPr>
          <w:rFonts w:ascii="Arial Narrow" w:hAnsi="Arial Narrow" w:cs="Arial"/>
          <w:sz w:val="22"/>
        </w:rPr>
        <w:t>2</w:t>
      </w:r>
      <w:r w:rsidR="004F4950">
        <w:rPr>
          <w:rFonts w:ascii="Arial Narrow" w:hAnsi="Arial Narrow" w:cs="Arial"/>
          <w:sz w:val="22"/>
        </w:rPr>
        <w:t>5</w:t>
      </w:r>
      <w:r w:rsidRPr="0089188E">
        <w:rPr>
          <w:rFonts w:ascii="Arial Narrow" w:hAnsi="Arial Narrow" w:cs="Arial"/>
          <w:sz w:val="22"/>
        </w:rPr>
        <w:t xml:space="preserve">cm z </w:t>
      </w:r>
      <w:r w:rsidR="004F4950">
        <w:rPr>
          <w:rFonts w:ascii="Arial Narrow" w:hAnsi="Arial Narrow" w:cs="Arial"/>
          <w:sz w:val="22"/>
        </w:rPr>
        <w:t>bloczków betonowych kl. 10MPa na zaprawie cementowej marki M5.</w:t>
      </w:r>
      <w:r w:rsidRPr="0089188E">
        <w:rPr>
          <w:rFonts w:ascii="Arial Narrow" w:hAnsi="Arial Narrow" w:cs="Arial"/>
          <w:sz w:val="22"/>
        </w:rPr>
        <w:t>.</w:t>
      </w:r>
    </w:p>
    <w:p w:rsidR="000972B9" w:rsidRPr="00620956" w:rsidRDefault="00E6624A" w:rsidP="00620956">
      <w:pPr>
        <w:tabs>
          <w:tab w:val="num" w:pos="360"/>
        </w:tabs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9188E">
        <w:rPr>
          <w:rFonts w:ascii="Arial Narrow" w:hAnsi="Arial Narrow" w:cs="Arial"/>
          <w:sz w:val="22"/>
        </w:rPr>
        <w:t xml:space="preserve">Ściany nośne </w:t>
      </w:r>
      <w:r w:rsidR="0091185D" w:rsidRPr="0089188E">
        <w:rPr>
          <w:rFonts w:ascii="Arial Narrow" w:hAnsi="Arial Narrow" w:cs="Arial"/>
          <w:sz w:val="22"/>
        </w:rPr>
        <w:t>zewnętrzne</w:t>
      </w:r>
      <w:r w:rsidR="00897527">
        <w:rPr>
          <w:rFonts w:ascii="Arial Narrow" w:hAnsi="Arial Narrow" w:cs="Arial"/>
          <w:sz w:val="22"/>
        </w:rPr>
        <w:t xml:space="preserve"> (24cm)</w:t>
      </w:r>
      <w:r w:rsidR="0091185D" w:rsidRPr="0089188E">
        <w:rPr>
          <w:rFonts w:ascii="Arial Narrow" w:hAnsi="Arial Narrow" w:cs="Arial"/>
          <w:sz w:val="22"/>
        </w:rPr>
        <w:t xml:space="preserve"> i </w:t>
      </w:r>
      <w:r w:rsidRPr="0089188E">
        <w:rPr>
          <w:rFonts w:ascii="Arial Narrow" w:hAnsi="Arial Narrow" w:cs="Arial"/>
          <w:sz w:val="22"/>
        </w:rPr>
        <w:t>wewnętrzne</w:t>
      </w:r>
      <w:r w:rsidR="00897527">
        <w:rPr>
          <w:rFonts w:ascii="Arial Narrow" w:hAnsi="Arial Narrow" w:cs="Arial"/>
          <w:sz w:val="22"/>
        </w:rPr>
        <w:t xml:space="preserve"> (18cm)</w:t>
      </w:r>
      <w:r w:rsidRPr="0089188E">
        <w:rPr>
          <w:rFonts w:ascii="Arial Narrow" w:hAnsi="Arial Narrow" w:cs="Arial"/>
          <w:sz w:val="22"/>
        </w:rPr>
        <w:t xml:space="preserve"> z </w:t>
      </w:r>
      <w:r w:rsidR="00D06A69" w:rsidRPr="0089188E">
        <w:rPr>
          <w:rFonts w:ascii="Arial Narrow" w:hAnsi="Arial Narrow" w:cs="Arial"/>
          <w:sz w:val="22"/>
        </w:rPr>
        <w:t xml:space="preserve">pustaków </w:t>
      </w:r>
      <w:r w:rsidR="00897527">
        <w:rPr>
          <w:rFonts w:ascii="Arial Narrow" w:hAnsi="Arial Narrow" w:cs="Arial"/>
          <w:sz w:val="22"/>
        </w:rPr>
        <w:t>gazobetonowych odmiany 500</w:t>
      </w:r>
      <w:r w:rsidR="00677288">
        <w:rPr>
          <w:rFonts w:ascii="Arial Narrow" w:hAnsi="Arial Narrow" w:cs="Arial"/>
          <w:sz w:val="22"/>
        </w:rPr>
        <w:t xml:space="preserve"> </w:t>
      </w:r>
      <w:r w:rsidR="00CA34CB" w:rsidRPr="0089188E">
        <w:rPr>
          <w:rFonts w:ascii="Arial Narrow" w:hAnsi="Arial Narrow" w:cs="Arial"/>
          <w:sz w:val="22"/>
        </w:rPr>
        <w:t>na zaprawie cementowej M</w:t>
      </w:r>
      <w:r w:rsidR="00D06A69" w:rsidRPr="0089188E">
        <w:rPr>
          <w:rFonts w:ascii="Arial Narrow" w:hAnsi="Arial Narrow" w:cs="Arial"/>
          <w:sz w:val="22"/>
        </w:rPr>
        <w:t>10</w:t>
      </w:r>
      <w:bookmarkEnd w:id="19"/>
      <w:bookmarkEnd w:id="20"/>
      <w:r w:rsidR="00897527">
        <w:rPr>
          <w:rFonts w:ascii="Arial Narrow" w:hAnsi="Arial Narrow" w:cs="Arial"/>
          <w:sz w:val="22"/>
        </w:rPr>
        <w:t xml:space="preserve"> lub </w:t>
      </w:r>
      <w:r w:rsidR="00737075">
        <w:rPr>
          <w:rFonts w:ascii="Arial Narrow" w:hAnsi="Arial Narrow" w:cs="Arial"/>
          <w:sz w:val="22"/>
        </w:rPr>
        <w:t>na klej cienkowarstwowy.</w:t>
      </w:r>
      <w:bookmarkStart w:id="21" w:name="_Toc330547086"/>
      <w:bookmarkStart w:id="22" w:name="_Toc330547149"/>
    </w:p>
    <w:p w:rsidR="00E6624A" w:rsidRPr="0089188E" w:rsidRDefault="00E6624A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r w:rsidRPr="0089188E">
        <w:rPr>
          <w:rFonts w:ascii="Arial Narrow" w:hAnsi="Arial Narrow" w:cs="Arial"/>
          <w:sz w:val="22"/>
          <w:u w:val="single"/>
        </w:rPr>
        <w:t>Podciągi</w:t>
      </w:r>
      <w:bookmarkEnd w:id="21"/>
      <w:bookmarkEnd w:id="22"/>
    </w:p>
    <w:p w:rsidR="00FC3245" w:rsidRPr="0089188E" w:rsidRDefault="00737075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23" w:name="_Toc330547087"/>
      <w:bookmarkStart w:id="24" w:name="_Toc330547150"/>
      <w:r>
        <w:rPr>
          <w:rFonts w:ascii="Arial Narrow" w:hAnsi="Arial Narrow" w:cs="Arial"/>
          <w:sz w:val="22"/>
        </w:rPr>
        <w:t>Podciąg P-1 żelbetowy</w:t>
      </w:r>
      <w:r w:rsidR="00E6624A" w:rsidRPr="0089188E">
        <w:rPr>
          <w:rFonts w:ascii="Arial Narrow" w:hAnsi="Arial Narrow" w:cs="Arial"/>
          <w:sz w:val="22"/>
        </w:rPr>
        <w:t xml:space="preserve"> z betonu C</w:t>
      </w:r>
      <w:r w:rsidR="00656AC0" w:rsidRPr="0089188E">
        <w:rPr>
          <w:rFonts w:ascii="Arial Narrow" w:hAnsi="Arial Narrow" w:cs="Arial"/>
          <w:sz w:val="22"/>
        </w:rPr>
        <w:t>2</w:t>
      </w:r>
      <w:r w:rsidR="00E6624A" w:rsidRPr="0089188E">
        <w:rPr>
          <w:rFonts w:ascii="Arial Narrow" w:hAnsi="Arial Narrow" w:cs="Arial"/>
          <w:sz w:val="22"/>
        </w:rPr>
        <w:t>0/</w:t>
      </w:r>
      <w:r w:rsidR="00656AC0" w:rsidRPr="0089188E">
        <w:rPr>
          <w:rFonts w:ascii="Arial Narrow" w:hAnsi="Arial Narrow" w:cs="Arial"/>
          <w:sz w:val="22"/>
        </w:rPr>
        <w:t>25 (B25)</w:t>
      </w:r>
      <w:r w:rsidR="00E6624A" w:rsidRPr="0089188E">
        <w:rPr>
          <w:rFonts w:ascii="Arial Narrow" w:hAnsi="Arial Narrow" w:cs="Arial"/>
          <w:sz w:val="22"/>
        </w:rPr>
        <w:t xml:space="preserve"> zbrojonego stalą kl. A-IIIN (B500SP) i A-I (St3SY-b-500).</w:t>
      </w:r>
      <w:bookmarkEnd w:id="23"/>
      <w:bookmarkEnd w:id="24"/>
    </w:p>
    <w:p w:rsidR="00656AC0" w:rsidRPr="0089188E" w:rsidRDefault="00656AC0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r w:rsidRPr="0089188E">
        <w:rPr>
          <w:rFonts w:ascii="Arial Narrow" w:hAnsi="Arial Narrow" w:cs="Arial"/>
          <w:sz w:val="22"/>
          <w:u w:val="single"/>
        </w:rPr>
        <w:t>Nadproża</w:t>
      </w:r>
    </w:p>
    <w:p w:rsidR="00D57DB3" w:rsidRPr="0089188E" w:rsidRDefault="00E6624A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r w:rsidRPr="0089188E">
        <w:rPr>
          <w:rFonts w:ascii="Arial Narrow" w:hAnsi="Arial Narrow" w:cs="Arial"/>
          <w:sz w:val="22"/>
        </w:rPr>
        <w:t xml:space="preserve">Nadproża okienne i drzwiowe </w:t>
      </w:r>
      <w:r w:rsidR="00897CD3">
        <w:rPr>
          <w:rFonts w:ascii="Arial Narrow" w:hAnsi="Arial Narrow" w:cs="Arial"/>
          <w:sz w:val="22"/>
        </w:rPr>
        <w:t>systemowe ze zbrojonego gazobetonu (</w:t>
      </w:r>
      <w:r w:rsidR="00EF7A91">
        <w:rPr>
          <w:rFonts w:ascii="Arial Narrow" w:hAnsi="Arial Narrow" w:cs="Arial"/>
          <w:sz w:val="22"/>
        </w:rPr>
        <w:t xml:space="preserve">np. standard </w:t>
      </w:r>
      <w:proofErr w:type="spellStart"/>
      <w:r w:rsidR="00EF7A91">
        <w:rPr>
          <w:rFonts w:ascii="Arial Narrow" w:hAnsi="Arial Narrow" w:cs="Arial"/>
          <w:sz w:val="22"/>
        </w:rPr>
        <w:t>s</w:t>
      </w:r>
      <w:r w:rsidR="00897CD3">
        <w:rPr>
          <w:rFonts w:ascii="Arial Narrow" w:hAnsi="Arial Narrow" w:cs="Arial"/>
          <w:sz w:val="22"/>
        </w:rPr>
        <w:t>olbet</w:t>
      </w:r>
      <w:proofErr w:type="spellEnd"/>
      <w:r w:rsidR="00897CD3">
        <w:rPr>
          <w:rFonts w:ascii="Arial Narrow" w:hAnsi="Arial Narrow" w:cs="Arial"/>
          <w:sz w:val="22"/>
        </w:rPr>
        <w:t xml:space="preserve">) oraz nadproże N-1 </w:t>
      </w:r>
      <w:r w:rsidR="00FE3F4B" w:rsidRPr="0089188E">
        <w:rPr>
          <w:rFonts w:ascii="Arial Narrow" w:hAnsi="Arial Narrow" w:cs="Arial"/>
          <w:sz w:val="22"/>
        </w:rPr>
        <w:t>żelbetowe z </w:t>
      </w:r>
      <w:r w:rsidR="00536165" w:rsidRPr="0089188E">
        <w:rPr>
          <w:rFonts w:ascii="Arial Narrow" w:hAnsi="Arial Narrow" w:cs="Arial"/>
          <w:sz w:val="22"/>
        </w:rPr>
        <w:t xml:space="preserve">betonu </w:t>
      </w:r>
      <w:r w:rsidR="00656AC0" w:rsidRPr="0089188E">
        <w:rPr>
          <w:rFonts w:ascii="Arial Narrow" w:hAnsi="Arial Narrow" w:cs="Arial"/>
          <w:sz w:val="22"/>
        </w:rPr>
        <w:t xml:space="preserve">C20/25 (B25) </w:t>
      </w:r>
      <w:r w:rsidR="00D57DB3" w:rsidRPr="0089188E">
        <w:rPr>
          <w:rFonts w:ascii="Arial Narrow" w:hAnsi="Arial Narrow" w:cs="Arial"/>
          <w:sz w:val="22"/>
        </w:rPr>
        <w:t>zbrojonego stalą kl. A-IIIN (B500SP) i A-I (St3SY-b-500).</w:t>
      </w:r>
    </w:p>
    <w:p w:rsidR="00E6624A" w:rsidRPr="0089188E" w:rsidRDefault="00E6624A" w:rsidP="00C51216">
      <w:pPr>
        <w:spacing w:line="276" w:lineRule="auto"/>
        <w:jc w:val="both"/>
        <w:rPr>
          <w:rFonts w:ascii="Arial Narrow" w:hAnsi="Arial Narrow" w:cs="Arial"/>
          <w:sz w:val="22"/>
          <w:u w:val="single"/>
        </w:rPr>
      </w:pPr>
      <w:bookmarkStart w:id="25" w:name="_Toc330547088"/>
      <w:bookmarkStart w:id="26" w:name="_Toc330547151"/>
      <w:r w:rsidRPr="0089188E">
        <w:rPr>
          <w:rFonts w:ascii="Arial Narrow" w:hAnsi="Arial Narrow" w:cs="Arial"/>
          <w:sz w:val="22"/>
          <w:u w:val="single"/>
        </w:rPr>
        <w:t>Strop</w:t>
      </w:r>
      <w:bookmarkEnd w:id="25"/>
      <w:bookmarkEnd w:id="26"/>
      <w:r w:rsidR="00897CD3">
        <w:rPr>
          <w:rFonts w:ascii="Arial Narrow" w:hAnsi="Arial Narrow" w:cs="Arial"/>
          <w:sz w:val="22"/>
          <w:u w:val="single"/>
        </w:rPr>
        <w:t>odach</w:t>
      </w:r>
    </w:p>
    <w:p w:rsidR="00E6624A" w:rsidRPr="0089188E" w:rsidRDefault="00312396" w:rsidP="00C51216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  <w:bookmarkStart w:id="27" w:name="_Toc330547089"/>
      <w:bookmarkStart w:id="28" w:name="_Toc330547152"/>
      <w:r>
        <w:rPr>
          <w:rFonts w:ascii="Arial Narrow" w:hAnsi="Arial Narrow" w:cs="Arial"/>
          <w:sz w:val="22"/>
        </w:rPr>
        <w:t>S</w:t>
      </w:r>
      <w:r w:rsidR="00E6624A" w:rsidRPr="0089188E">
        <w:rPr>
          <w:rFonts w:ascii="Arial Narrow" w:hAnsi="Arial Narrow" w:cs="Arial"/>
          <w:sz w:val="22"/>
        </w:rPr>
        <w:t>trop</w:t>
      </w:r>
      <w:r w:rsidR="00897CD3">
        <w:rPr>
          <w:rFonts w:ascii="Arial Narrow" w:hAnsi="Arial Narrow" w:cs="Arial"/>
          <w:sz w:val="22"/>
        </w:rPr>
        <w:t>odach</w:t>
      </w:r>
      <w:r w:rsidR="00AB0400" w:rsidRPr="0089188E">
        <w:rPr>
          <w:rFonts w:ascii="Arial Narrow" w:hAnsi="Arial Narrow" w:cs="Arial"/>
          <w:sz w:val="22"/>
        </w:rPr>
        <w:t xml:space="preserve"> </w:t>
      </w:r>
      <w:r w:rsidR="00B82400" w:rsidRPr="0089188E">
        <w:rPr>
          <w:rFonts w:ascii="Arial Narrow" w:hAnsi="Arial Narrow" w:cs="Arial"/>
          <w:sz w:val="22"/>
        </w:rPr>
        <w:t xml:space="preserve">nad </w:t>
      </w:r>
      <w:r w:rsidR="00AB0400" w:rsidRPr="0089188E">
        <w:rPr>
          <w:rFonts w:ascii="Arial Narrow" w:hAnsi="Arial Narrow" w:cs="Arial"/>
          <w:sz w:val="22"/>
        </w:rPr>
        <w:t xml:space="preserve">parterem </w:t>
      </w:r>
      <w:r w:rsidR="00897CD3">
        <w:rPr>
          <w:rFonts w:ascii="Arial Narrow" w:hAnsi="Arial Narrow" w:cs="Arial"/>
          <w:sz w:val="22"/>
        </w:rPr>
        <w:t>o gr. 12</w:t>
      </w:r>
      <w:r w:rsidR="00B82400" w:rsidRPr="0089188E">
        <w:rPr>
          <w:rFonts w:ascii="Arial Narrow" w:hAnsi="Arial Narrow" w:cs="Arial"/>
          <w:sz w:val="22"/>
        </w:rPr>
        <w:t>cm</w:t>
      </w:r>
      <w:r>
        <w:rPr>
          <w:rFonts w:ascii="Arial Narrow" w:hAnsi="Arial Narrow" w:cs="Arial"/>
          <w:sz w:val="22"/>
        </w:rPr>
        <w:t xml:space="preserve"> </w:t>
      </w:r>
      <w:r w:rsidR="00E6624A" w:rsidRPr="0089188E">
        <w:rPr>
          <w:rFonts w:ascii="Arial Narrow" w:hAnsi="Arial Narrow" w:cs="Arial"/>
          <w:sz w:val="22"/>
        </w:rPr>
        <w:t>żelbetow</w:t>
      </w:r>
      <w:r w:rsidR="00897CD3">
        <w:rPr>
          <w:rFonts w:ascii="Arial Narrow" w:hAnsi="Arial Narrow" w:cs="Arial"/>
          <w:sz w:val="22"/>
        </w:rPr>
        <w:t>y</w:t>
      </w:r>
      <w:r w:rsidR="00E6624A" w:rsidRPr="0089188E">
        <w:rPr>
          <w:rFonts w:ascii="Arial Narrow" w:hAnsi="Arial Narrow" w:cs="Arial"/>
          <w:sz w:val="22"/>
        </w:rPr>
        <w:t xml:space="preserve"> wylewan</w:t>
      </w:r>
      <w:r w:rsidR="00897CD3">
        <w:rPr>
          <w:rFonts w:ascii="Arial Narrow" w:hAnsi="Arial Narrow" w:cs="Arial"/>
          <w:sz w:val="22"/>
        </w:rPr>
        <w:t>y</w:t>
      </w:r>
      <w:r w:rsidR="00E6624A" w:rsidRPr="0089188E">
        <w:rPr>
          <w:rFonts w:ascii="Arial Narrow" w:hAnsi="Arial Narrow" w:cs="Arial"/>
          <w:sz w:val="22"/>
        </w:rPr>
        <w:t xml:space="preserve"> monolitycznie z betonu C20/25 </w:t>
      </w:r>
      <w:r w:rsidR="00B82400" w:rsidRPr="0089188E">
        <w:rPr>
          <w:rFonts w:ascii="Arial Narrow" w:hAnsi="Arial Narrow" w:cs="Arial"/>
          <w:sz w:val="22"/>
        </w:rPr>
        <w:t>(B25)</w:t>
      </w:r>
      <w:r w:rsidR="00E84B06" w:rsidRPr="0089188E">
        <w:rPr>
          <w:rFonts w:ascii="Arial Narrow" w:hAnsi="Arial Narrow" w:cs="Arial"/>
          <w:sz w:val="22"/>
        </w:rPr>
        <w:t xml:space="preserve"> </w:t>
      </w:r>
      <w:r w:rsidR="00E6624A" w:rsidRPr="0089188E">
        <w:rPr>
          <w:rFonts w:ascii="Arial Narrow" w:hAnsi="Arial Narrow" w:cs="Arial"/>
          <w:sz w:val="22"/>
        </w:rPr>
        <w:t>zbrojonego stalą kl. A-IIIN (B500SP) i A-I (St3SY-b-500).</w:t>
      </w:r>
      <w:bookmarkEnd w:id="27"/>
      <w:bookmarkEnd w:id="28"/>
    </w:p>
    <w:p w:rsidR="00620956" w:rsidRDefault="00620956" w:rsidP="0061711C">
      <w:pPr>
        <w:spacing w:line="276" w:lineRule="auto"/>
        <w:ind w:firstLine="426"/>
        <w:jc w:val="both"/>
        <w:rPr>
          <w:rFonts w:ascii="Arial Narrow" w:hAnsi="Arial Narrow" w:cs="Arial"/>
          <w:sz w:val="22"/>
        </w:rPr>
      </w:pPr>
    </w:p>
    <w:p w:rsidR="00E6624A" w:rsidRPr="008347B7" w:rsidRDefault="00E6624A" w:rsidP="00C51216">
      <w:pPr>
        <w:pStyle w:val="Nagwek1"/>
        <w:numPr>
          <w:ilvl w:val="0"/>
          <w:numId w:val="35"/>
        </w:numPr>
        <w:spacing w:before="0" w:after="0" w:line="276" w:lineRule="auto"/>
        <w:ind w:left="426" w:hanging="426"/>
        <w:jc w:val="left"/>
        <w:rPr>
          <w:rFonts w:ascii="Arial Narrow" w:hAnsi="Arial Narrow" w:cs="Arial"/>
          <w:b/>
          <w:color w:val="auto"/>
          <w:sz w:val="22"/>
          <w:szCs w:val="24"/>
        </w:rPr>
      </w:pPr>
      <w:bookmarkStart w:id="29" w:name="_Toc330547101"/>
      <w:bookmarkStart w:id="30" w:name="_Toc330547164"/>
      <w:r w:rsidRPr="008347B7">
        <w:rPr>
          <w:rFonts w:ascii="Arial Narrow" w:hAnsi="Arial Narrow" w:cs="Arial"/>
          <w:b/>
          <w:color w:val="auto"/>
          <w:sz w:val="22"/>
          <w:szCs w:val="24"/>
        </w:rPr>
        <w:t>Wykonawstwo i odbiór robót:</w:t>
      </w:r>
      <w:bookmarkEnd w:id="29"/>
      <w:bookmarkEnd w:id="30"/>
    </w:p>
    <w:p w:rsidR="00E6624A" w:rsidRPr="008347B7" w:rsidRDefault="00E6624A" w:rsidP="00C51216">
      <w:pPr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bookmarkStart w:id="31" w:name="_Toc330547102"/>
      <w:bookmarkStart w:id="32" w:name="_Toc330547165"/>
      <w:r w:rsidRPr="008347B7">
        <w:rPr>
          <w:rFonts w:ascii="Arial Narrow" w:hAnsi="Arial Narrow" w:cs="Arial"/>
          <w:sz w:val="22"/>
        </w:rPr>
        <w:t>Wszystkie materiały stosowane do wykonania w obiekcie należy wbudować zgodnie z technologią stosowania podaną przez producenta. W razie jakichkolwiek wątpli</w:t>
      </w:r>
      <w:r w:rsidR="00966B08">
        <w:rPr>
          <w:rFonts w:ascii="Arial Narrow" w:hAnsi="Arial Narrow" w:cs="Arial"/>
          <w:sz w:val="22"/>
        </w:rPr>
        <w:t>wości należy skontaktować się z </w:t>
      </w:r>
      <w:r w:rsidRPr="008347B7">
        <w:rPr>
          <w:rFonts w:ascii="Arial Narrow" w:hAnsi="Arial Narrow" w:cs="Arial"/>
          <w:sz w:val="22"/>
        </w:rPr>
        <w:t xml:space="preserve">producentem danego wyrobu. Projekt należy rozpatrywać wraz z innymi projektami pozostałych branż. </w:t>
      </w:r>
    </w:p>
    <w:p w:rsidR="00E6624A" w:rsidRPr="008347B7" w:rsidRDefault="00E6624A" w:rsidP="00C51216">
      <w:pPr>
        <w:spacing w:before="120" w:line="276" w:lineRule="auto"/>
        <w:ind w:firstLine="425"/>
        <w:jc w:val="both"/>
        <w:rPr>
          <w:rFonts w:ascii="Arial Narrow" w:hAnsi="Arial Narrow" w:cs="Arial"/>
          <w:sz w:val="22"/>
        </w:rPr>
      </w:pPr>
      <w:r w:rsidRPr="008347B7">
        <w:rPr>
          <w:rFonts w:ascii="Arial Narrow" w:hAnsi="Arial Narrow" w:cs="Arial"/>
          <w:sz w:val="22"/>
        </w:rPr>
        <w:t>Roboty wykonywać zgodnie z warunkami technicznymi odbioru robót budowlano-montażowych, przepisami praw</w:t>
      </w:r>
      <w:r w:rsidR="002B6AEF" w:rsidRPr="008347B7">
        <w:rPr>
          <w:rFonts w:ascii="Arial Narrow" w:hAnsi="Arial Narrow" w:cs="Arial"/>
          <w:sz w:val="22"/>
        </w:rPr>
        <w:t>a budowlanego, przepisami BHP i </w:t>
      </w:r>
      <w:r w:rsidRPr="008347B7">
        <w:rPr>
          <w:rFonts w:ascii="Arial Narrow" w:hAnsi="Arial Narrow" w:cs="Arial"/>
          <w:sz w:val="22"/>
        </w:rPr>
        <w:t xml:space="preserve">p.poż. </w:t>
      </w:r>
      <w:proofErr w:type="gramStart"/>
      <w:r w:rsidRPr="008347B7">
        <w:rPr>
          <w:rFonts w:ascii="Arial Narrow" w:hAnsi="Arial Narrow" w:cs="Arial"/>
          <w:sz w:val="22"/>
        </w:rPr>
        <w:t>oraz</w:t>
      </w:r>
      <w:proofErr w:type="gramEnd"/>
      <w:r w:rsidRPr="008347B7">
        <w:rPr>
          <w:rFonts w:ascii="Arial Narrow" w:hAnsi="Arial Narrow" w:cs="Arial"/>
          <w:sz w:val="22"/>
        </w:rPr>
        <w:t> pod stałym nadzorem osób posia</w:t>
      </w:r>
      <w:r w:rsidRPr="008347B7">
        <w:rPr>
          <w:rFonts w:ascii="Arial Narrow" w:hAnsi="Arial Narrow" w:cs="Arial"/>
          <w:sz w:val="22"/>
        </w:rPr>
        <w:softHyphen/>
        <w:t>dających wymagane prawem kwalifikacje zawodowe</w:t>
      </w:r>
      <w:bookmarkEnd w:id="31"/>
      <w:bookmarkEnd w:id="32"/>
      <w:r w:rsidRPr="008347B7">
        <w:rPr>
          <w:rFonts w:ascii="Arial Narrow" w:hAnsi="Arial Narrow" w:cs="Arial"/>
          <w:sz w:val="22"/>
        </w:rPr>
        <w:t>.</w:t>
      </w:r>
    </w:p>
    <w:p w:rsidR="00A14DEF" w:rsidRDefault="00A14DEF" w:rsidP="00C51216">
      <w:pPr>
        <w:spacing w:line="276" w:lineRule="auto"/>
        <w:ind w:left="4956" w:firstLine="425"/>
        <w:jc w:val="both"/>
        <w:rPr>
          <w:rFonts w:ascii="Arial Narrow" w:hAnsi="Arial Narrow" w:cs="Arial"/>
        </w:rPr>
      </w:pPr>
    </w:p>
    <w:p w:rsidR="00966B08" w:rsidRDefault="001D46EA" w:rsidP="00620956">
      <w:pPr>
        <w:spacing w:line="276" w:lineRule="auto"/>
        <w:ind w:left="4956" w:firstLine="425"/>
        <w:jc w:val="both"/>
        <w:rPr>
          <w:rFonts w:ascii="Arial" w:hAnsi="Arial" w:cs="Arial"/>
        </w:rPr>
      </w:pPr>
      <w:r w:rsidRPr="008347B7">
        <w:rPr>
          <w:rFonts w:ascii="Arial Narrow" w:hAnsi="Arial Narrow" w:cs="Arial"/>
          <w:sz w:val="22"/>
          <w:szCs w:val="22"/>
        </w:rPr>
        <w:tab/>
      </w:r>
      <w:r w:rsidRPr="008347B7">
        <w:rPr>
          <w:rFonts w:ascii="Arial Narrow" w:hAnsi="Arial Narrow" w:cs="Arial"/>
        </w:rPr>
        <w:t>Projektował:</w:t>
      </w:r>
    </w:p>
    <w:p w:rsidR="00201915" w:rsidRPr="00D635CF" w:rsidRDefault="00A543C0" w:rsidP="00D635CF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color w:val="000000"/>
          <w:sz w:val="28"/>
          <w:szCs w:val="20"/>
          <w:u w:val="single"/>
        </w:rPr>
      </w:pPr>
      <w:r w:rsidRPr="00D635CF">
        <w:rPr>
          <w:rFonts w:ascii="Arial" w:hAnsi="Arial" w:cs="Arial"/>
          <w:b/>
          <w:color w:val="000000"/>
          <w:sz w:val="28"/>
          <w:szCs w:val="20"/>
          <w:u w:val="single"/>
        </w:rPr>
        <w:lastRenderedPageBreak/>
        <w:t>OBLICZENIA STATYCZNE</w:t>
      </w:r>
    </w:p>
    <w:p w:rsidR="00201915" w:rsidRPr="00D635CF" w:rsidRDefault="00201915" w:rsidP="00D635CF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0"/>
          <w:szCs w:val="20"/>
        </w:rPr>
      </w:pPr>
    </w:p>
    <w:p w:rsidR="00A561E6" w:rsidRDefault="00620956" w:rsidP="00D635CF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line="360" w:lineRule="auto"/>
        <w:ind w:left="284" w:hanging="284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Stropodach</w:t>
      </w:r>
    </w:p>
    <w:p w:rsidR="00C35228" w:rsidRPr="00DA1CA1" w:rsidRDefault="00C35228" w:rsidP="00C35228">
      <w:pPr>
        <w:widowControl w:val="0"/>
        <w:autoSpaceDE w:val="0"/>
        <w:autoSpaceDN w:val="0"/>
        <w:adjustRightInd w:val="0"/>
        <w:rPr>
          <w:rFonts w:ascii="Arial Narrow" w:hAnsi="Arial Narrow" w:cs="ISOCPEUR"/>
          <w:b/>
          <w:color w:val="000000"/>
          <w:sz w:val="22"/>
          <w:szCs w:val="20"/>
          <w:u w:val="single"/>
        </w:rPr>
      </w:pPr>
      <w:r w:rsidRPr="00DA1CA1">
        <w:rPr>
          <w:rFonts w:ascii="Arial Narrow" w:hAnsi="Arial Narrow" w:cs="ISOCPEUR"/>
          <w:b/>
          <w:color w:val="000000"/>
          <w:sz w:val="22"/>
          <w:szCs w:val="20"/>
          <w:u w:val="single"/>
        </w:rPr>
        <w:t>Obciążenia:</w:t>
      </w:r>
    </w:p>
    <w:p w:rsidR="00D227F5" w:rsidRPr="00DA1CA1" w:rsidRDefault="00C35228">
      <w:pPr>
        <w:widowControl w:val="0"/>
        <w:autoSpaceDE w:val="0"/>
        <w:autoSpaceDN w:val="0"/>
        <w:adjustRightInd w:val="0"/>
        <w:rPr>
          <w:rFonts w:ascii="Arial Narrow" w:hAnsi="Arial Narrow" w:cs="ISOCPEUR"/>
          <w:color w:val="000000"/>
          <w:sz w:val="22"/>
          <w:szCs w:val="20"/>
        </w:rPr>
      </w:pPr>
      <w:r w:rsidRPr="00DA1CA1">
        <w:rPr>
          <w:rFonts w:ascii="Arial Narrow" w:hAnsi="Arial Narrow" w:cs="ISOCPEUR"/>
          <w:b/>
          <w:bCs/>
          <w:color w:val="000000"/>
          <w:sz w:val="22"/>
          <w:szCs w:val="20"/>
        </w:rPr>
        <w:t>W</w:t>
      </w:r>
      <w:r w:rsidR="00D227F5" w:rsidRPr="00DA1CA1">
        <w:rPr>
          <w:rFonts w:ascii="Arial Narrow" w:hAnsi="Arial Narrow" w:cs="ISOCPEUR"/>
          <w:b/>
          <w:bCs/>
          <w:color w:val="000000"/>
          <w:sz w:val="22"/>
          <w:szCs w:val="20"/>
        </w:rPr>
        <w:t>arstwy</w:t>
      </w:r>
    </w:p>
    <w:tbl>
      <w:tblPr>
        <w:tblW w:w="9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70"/>
        <w:gridCol w:w="5700"/>
        <w:gridCol w:w="1100"/>
        <w:gridCol w:w="1100"/>
        <w:gridCol w:w="1100"/>
      </w:tblGrid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char</w:t>
            </w:r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  <w:proofErr w:type="spellStart"/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obl</w:t>
            </w:r>
            <w:proofErr w:type="spellEnd"/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Lepik, papa grub. 2 </w:t>
            </w:r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cm  [11,0kN</w:t>
            </w:r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/m3·0,02m]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0,29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Folia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0,01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3.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Kliny styropianowe gr. max 60cm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0,27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0,35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4.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Lepik, papa grub. 2 </w:t>
            </w:r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cm  [11,0kN</w:t>
            </w:r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/m3·0,02m]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0,29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5.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Sufit podwieszony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0,39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: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1,02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1,33</w:t>
            </w:r>
          </w:p>
        </w:tc>
      </w:tr>
    </w:tbl>
    <w:p w:rsidR="00FE4436" w:rsidRDefault="00FE4436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  <w:sz w:val="20"/>
          <w:szCs w:val="20"/>
        </w:rPr>
      </w:pPr>
    </w:p>
    <w:p w:rsidR="00E715B0" w:rsidRPr="00E715B0" w:rsidRDefault="00E715B0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  <w:sz w:val="22"/>
          <w:szCs w:val="20"/>
        </w:rPr>
      </w:pPr>
      <w:r w:rsidRPr="00E715B0">
        <w:rPr>
          <w:rFonts w:ascii="Arial Narrow" w:hAnsi="Arial Narrow" w:cs="Arial Narrow"/>
          <w:b/>
          <w:bCs/>
          <w:color w:val="000000"/>
          <w:sz w:val="22"/>
          <w:szCs w:val="20"/>
        </w:rPr>
        <w:t>Użytkowe</w:t>
      </w:r>
    </w:p>
    <w:tbl>
      <w:tblPr>
        <w:tblW w:w="9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70"/>
        <w:gridCol w:w="5700"/>
        <w:gridCol w:w="1100"/>
        <w:gridCol w:w="1100"/>
        <w:gridCol w:w="1100"/>
      </w:tblGrid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char</w:t>
            </w:r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  <w:proofErr w:type="spellStart"/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obl</w:t>
            </w:r>
            <w:proofErr w:type="spellEnd"/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. </w:t>
            </w:r>
          </w:p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Obciążenie śniegiem połaci dachu jednospadowego wg PN-80/B-02010/Az1/Z1-1 (strefa 4 -&gt; </w:t>
            </w: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Qk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 = 1,6 </w:t>
            </w:r>
            <w:proofErr w:type="spell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 xml:space="preserve">/m2, nachylenie połaci 2,9 st. -&gt; </w:t>
            </w:r>
            <w:proofErr w:type="gramStart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C1=0,8)  [1,280kN</w:t>
            </w:r>
            <w:proofErr w:type="gramEnd"/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/m2]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1,92</w:t>
            </w:r>
          </w:p>
        </w:tc>
      </w:tr>
      <w:tr w:rsidR="00FE4436" w:rsidTr="00FE4436">
        <w:tc>
          <w:tcPr>
            <w:tcW w:w="47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57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: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00" w:type="dxa"/>
          </w:tcPr>
          <w:p w:rsidR="00FE4436" w:rsidRDefault="00FE443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 w:cs="Arial Narrow"/>
                <w:b/>
                <w:bCs/>
                <w:color w:val="000000"/>
                <w:sz w:val="20"/>
                <w:szCs w:val="20"/>
              </w:rPr>
              <w:t>1,92</w:t>
            </w:r>
          </w:p>
        </w:tc>
      </w:tr>
    </w:tbl>
    <w:p w:rsidR="00FE4436" w:rsidRDefault="00FE4436">
      <w:pPr>
        <w:widowControl w:val="0"/>
        <w:autoSpaceDE w:val="0"/>
        <w:autoSpaceDN w:val="0"/>
        <w:adjustRightInd w:val="0"/>
        <w:rPr>
          <w:rFonts w:ascii="Arial Narrow" w:hAnsi="Arial Narrow" w:cs="Arial Narrow"/>
          <w:color w:val="000000"/>
          <w:sz w:val="20"/>
          <w:szCs w:val="20"/>
        </w:rPr>
      </w:pPr>
    </w:p>
    <w:p w:rsidR="00D73EC7" w:rsidRPr="00DA1CA1" w:rsidRDefault="00620956" w:rsidP="00D73EC7">
      <w:pPr>
        <w:widowControl w:val="0"/>
        <w:autoSpaceDE w:val="0"/>
        <w:autoSpaceDN w:val="0"/>
        <w:adjustRightInd w:val="0"/>
        <w:rPr>
          <w:rFonts w:ascii="Arial Narrow" w:hAnsi="Arial Narrow" w:cs="ISOCPEUR"/>
          <w:bCs/>
          <w:color w:val="000000"/>
          <w:sz w:val="22"/>
          <w:szCs w:val="20"/>
        </w:rPr>
      </w:pPr>
      <w:r>
        <w:rPr>
          <w:rFonts w:ascii="Arial Narrow" w:hAnsi="Arial Narrow" w:cs="ISOCPEUR"/>
          <w:bCs/>
          <w:color w:val="000000"/>
          <w:sz w:val="22"/>
          <w:szCs w:val="20"/>
        </w:rPr>
        <w:t>Ciężar własny płyty stropowej 12</w:t>
      </w:r>
      <w:r w:rsidR="00D73EC7" w:rsidRPr="00DA1CA1">
        <w:rPr>
          <w:rFonts w:ascii="Arial Narrow" w:hAnsi="Arial Narrow" w:cs="ISOCPEUR"/>
          <w:bCs/>
          <w:color w:val="000000"/>
          <w:sz w:val="22"/>
          <w:szCs w:val="20"/>
        </w:rPr>
        <w:t>cm został automatycznie przyjęty przez program PL-WIN2</w:t>
      </w:r>
    </w:p>
    <w:p w:rsidR="00D71CD0" w:rsidRDefault="00D71CD0" w:rsidP="00D71CD0">
      <w:pPr>
        <w:keepNext/>
        <w:widowControl w:val="0"/>
        <w:autoSpaceDE w:val="0"/>
        <w:autoSpaceDN w:val="0"/>
        <w:adjustRightInd w:val="0"/>
        <w:spacing w:before="240" w:after="120" w:line="300" w:lineRule="atLeast"/>
        <w:outlineLvl w:val="0"/>
        <w:rPr>
          <w:rFonts w:ascii="Arial Narrow" w:hAnsi="Arial Narrow"/>
          <w:b/>
          <w:bCs/>
          <w:sz w:val="28"/>
          <w:szCs w:val="28"/>
        </w:rPr>
      </w:pPr>
    </w:p>
    <w:p w:rsidR="00D71CD0" w:rsidRPr="00D71CD0" w:rsidRDefault="00D71CD0" w:rsidP="00D71CD0">
      <w:pPr>
        <w:keepNext/>
        <w:widowControl w:val="0"/>
        <w:autoSpaceDE w:val="0"/>
        <w:autoSpaceDN w:val="0"/>
        <w:adjustRightInd w:val="0"/>
        <w:spacing w:before="240" w:after="120" w:line="300" w:lineRule="atLeast"/>
        <w:outlineLvl w:val="0"/>
        <w:rPr>
          <w:rFonts w:ascii="Arial Narrow" w:hAnsi="Arial Narrow"/>
          <w:b/>
          <w:bCs/>
          <w:sz w:val="28"/>
          <w:szCs w:val="28"/>
        </w:rPr>
      </w:pPr>
      <w:r w:rsidRPr="00D71CD0">
        <w:rPr>
          <w:rFonts w:ascii="Arial Narrow" w:hAnsi="Arial Narrow"/>
          <w:b/>
          <w:bCs/>
          <w:sz w:val="28"/>
          <w:szCs w:val="28"/>
        </w:rPr>
        <w:t xml:space="preserve">Wymiarowanie </w:t>
      </w:r>
      <w:r w:rsidRPr="00D71CD0">
        <w:rPr>
          <w:rFonts w:ascii="Arial Narrow" w:hAnsi="Arial Narrow"/>
          <w:sz w:val="22"/>
          <w:szCs w:val="22"/>
        </w:rPr>
        <w:t>(wg PN-EN 1992:2005)</w:t>
      </w:r>
    </w:p>
    <w:p w:rsidR="00D71CD0" w:rsidRPr="00D71CD0" w:rsidRDefault="00D71CD0" w:rsidP="00D71CD0">
      <w:pPr>
        <w:keepNext/>
        <w:widowControl w:val="0"/>
        <w:tabs>
          <w:tab w:val="left" w:pos="340"/>
          <w:tab w:val="left" w:pos="4253"/>
        </w:tabs>
        <w:autoSpaceDE w:val="0"/>
        <w:autoSpaceDN w:val="0"/>
        <w:adjustRightInd w:val="0"/>
        <w:spacing w:before="120" w:after="60" w:line="300" w:lineRule="atLeast"/>
        <w:rPr>
          <w:rFonts w:ascii="Arial Narrow" w:hAnsi="Arial Narrow"/>
          <w:b/>
          <w:bCs/>
          <w:sz w:val="22"/>
          <w:szCs w:val="22"/>
        </w:rPr>
      </w:pPr>
      <w:r w:rsidRPr="00D71CD0">
        <w:rPr>
          <w:rFonts w:ascii="Arial Narrow" w:hAnsi="Arial Narrow"/>
          <w:b/>
          <w:bCs/>
          <w:sz w:val="22"/>
          <w:szCs w:val="22"/>
        </w:rPr>
        <w:t>Zbrojenie obliczone w płytach</w:t>
      </w: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>Zbrojenie dolne - kierunek 1 [cm2/mb</w:t>
      </w:r>
      <w:proofErr w:type="gramStart"/>
      <w:r w:rsidRPr="00D71CD0">
        <w:rPr>
          <w:rFonts w:ascii="Arial Narrow" w:hAnsi="Arial Narrow"/>
          <w:sz w:val="22"/>
          <w:szCs w:val="22"/>
        </w:rPr>
        <w:t>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</w:t>
      </w:r>
      <w:proofErr w:type="gramEnd"/>
      <w:r w:rsidRPr="00D71CD0">
        <w:rPr>
          <w:rFonts w:ascii="Arial Narrow" w:hAnsi="Arial Narrow"/>
          <w:sz w:val="18"/>
          <w:szCs w:val="18"/>
        </w:rPr>
        <w:t xml:space="preserve"> rys. 1:100</w:t>
      </w:r>
    </w:p>
    <w:p w:rsid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81375"/>
            <wp:effectExtent l="0" t="0" r="0" b="0"/>
            <wp:docPr id="168" name="Obraz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ab/>
      </w: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lastRenderedPageBreak/>
        <w:t>Zbrojenie dolne - kierunek 2 [cm2/mb</w:t>
      </w:r>
      <w:proofErr w:type="gramStart"/>
      <w:r w:rsidRPr="00D71CD0">
        <w:rPr>
          <w:rFonts w:ascii="Arial Narrow" w:hAnsi="Arial Narrow"/>
          <w:sz w:val="22"/>
          <w:szCs w:val="22"/>
        </w:rPr>
        <w:t>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</w:t>
      </w:r>
      <w:proofErr w:type="gramEnd"/>
      <w:r w:rsidRPr="00D71CD0">
        <w:rPr>
          <w:rFonts w:ascii="Arial Narrow" w:hAnsi="Arial Narrow"/>
          <w:sz w:val="18"/>
          <w:szCs w:val="18"/>
        </w:rPr>
        <w:t xml:space="preserve"> rys. 1:100</w:t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81375"/>
            <wp:effectExtent l="0" t="0" r="0" b="0"/>
            <wp:docPr id="169" name="Obraz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ab/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>Zbrojenie górne - kierunek 1 [cm2/mb</w:t>
      </w:r>
      <w:proofErr w:type="gramStart"/>
      <w:r w:rsidRPr="00D71CD0">
        <w:rPr>
          <w:rFonts w:ascii="Arial Narrow" w:hAnsi="Arial Narrow"/>
          <w:sz w:val="22"/>
          <w:szCs w:val="22"/>
        </w:rPr>
        <w:t>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</w:t>
      </w:r>
      <w:proofErr w:type="gramEnd"/>
      <w:r w:rsidRPr="00D71CD0">
        <w:rPr>
          <w:rFonts w:ascii="Arial Narrow" w:hAnsi="Arial Narrow"/>
          <w:sz w:val="18"/>
          <w:szCs w:val="18"/>
        </w:rPr>
        <w:t xml:space="preserve"> rys. 1:100</w:t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71850"/>
            <wp:effectExtent l="0" t="0" r="0" b="0"/>
            <wp:docPr id="170" name="Obraz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tab/>
      </w: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</w:p>
    <w:p w:rsidR="00D71CD0" w:rsidRPr="00D71CD0" w:rsidRDefault="00D71CD0" w:rsidP="00D71CD0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sz w:val="22"/>
          <w:szCs w:val="22"/>
        </w:rPr>
        <w:lastRenderedPageBreak/>
        <w:t>Zbrojenie górne - kierunek 2 [cm2/mb</w:t>
      </w:r>
      <w:proofErr w:type="gramStart"/>
      <w:r w:rsidRPr="00D71CD0">
        <w:rPr>
          <w:rFonts w:ascii="Arial Narrow" w:hAnsi="Arial Narrow"/>
          <w:sz w:val="22"/>
          <w:szCs w:val="22"/>
        </w:rPr>
        <w:t>]</w:t>
      </w:r>
      <w:r w:rsidRPr="00D71CD0">
        <w:rPr>
          <w:rFonts w:ascii="Arial Narrow" w:hAnsi="Arial Narrow"/>
          <w:sz w:val="22"/>
          <w:szCs w:val="22"/>
        </w:rPr>
        <w:tab/>
      </w:r>
      <w:r w:rsidRPr="00D71CD0">
        <w:rPr>
          <w:rFonts w:ascii="Arial Narrow" w:hAnsi="Arial Narrow"/>
          <w:sz w:val="18"/>
          <w:szCs w:val="18"/>
        </w:rPr>
        <w:t>Skala</w:t>
      </w:r>
      <w:proofErr w:type="gramEnd"/>
      <w:r w:rsidRPr="00D71CD0">
        <w:rPr>
          <w:rFonts w:ascii="Arial Narrow" w:hAnsi="Arial Narrow"/>
          <w:sz w:val="18"/>
          <w:szCs w:val="18"/>
        </w:rPr>
        <w:t xml:space="preserve"> rys. 1:100</w:t>
      </w:r>
    </w:p>
    <w:p w:rsidR="00D71CD0" w:rsidRPr="00D71CD0" w:rsidRDefault="00D71CD0" w:rsidP="00D71CD0">
      <w:pPr>
        <w:widowControl w:val="0"/>
        <w:tabs>
          <w:tab w:val="left" w:pos="4253"/>
        </w:tabs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343525" cy="3371850"/>
            <wp:effectExtent l="0" t="0" r="0" b="0"/>
            <wp:docPr id="171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Pr="00D71CD0" w:rsidRDefault="00D71CD0" w:rsidP="00D71CD0">
      <w:pPr>
        <w:keepNext/>
        <w:widowControl w:val="0"/>
        <w:autoSpaceDE w:val="0"/>
        <w:autoSpaceDN w:val="0"/>
        <w:adjustRightInd w:val="0"/>
        <w:spacing w:before="240" w:after="120" w:line="300" w:lineRule="atLeast"/>
        <w:outlineLvl w:val="0"/>
        <w:rPr>
          <w:rFonts w:ascii="Arial Narrow" w:hAnsi="Arial Narrow"/>
          <w:b/>
          <w:bCs/>
          <w:sz w:val="28"/>
          <w:szCs w:val="28"/>
        </w:rPr>
      </w:pPr>
      <w:r w:rsidRPr="00D71CD0">
        <w:rPr>
          <w:rFonts w:ascii="Arial Narrow" w:hAnsi="Arial Narrow"/>
          <w:b/>
          <w:bCs/>
          <w:sz w:val="28"/>
          <w:szCs w:val="28"/>
        </w:rPr>
        <w:t xml:space="preserve">Analiza stanu granicznego </w:t>
      </w:r>
      <w:proofErr w:type="spellStart"/>
      <w:r w:rsidRPr="00D71CD0">
        <w:rPr>
          <w:rFonts w:ascii="Arial Narrow" w:hAnsi="Arial Narrow"/>
          <w:b/>
          <w:bCs/>
          <w:sz w:val="28"/>
          <w:szCs w:val="28"/>
        </w:rPr>
        <w:t>użytkowalności</w:t>
      </w:r>
      <w:proofErr w:type="spellEnd"/>
      <w:r w:rsidRPr="00D71CD0">
        <w:rPr>
          <w:rFonts w:ascii="Arial Narrow" w:hAnsi="Arial Narrow"/>
          <w:b/>
          <w:bCs/>
          <w:sz w:val="28"/>
          <w:szCs w:val="28"/>
        </w:rPr>
        <w:t xml:space="preserve"> </w:t>
      </w:r>
      <w:r w:rsidRPr="00D71CD0">
        <w:rPr>
          <w:rFonts w:ascii="Arial Narrow" w:hAnsi="Arial Narrow"/>
          <w:sz w:val="22"/>
          <w:szCs w:val="22"/>
        </w:rPr>
        <w:t>(wg PN-EN 1992:2005)</w:t>
      </w:r>
    </w:p>
    <w:p w:rsidR="00D71CD0" w:rsidRPr="00D71CD0" w:rsidRDefault="00D71CD0" w:rsidP="00D71CD0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rPr>
          <w:rFonts w:ascii="Arial Narrow" w:hAnsi="Arial Narrow"/>
          <w:sz w:val="22"/>
          <w:szCs w:val="22"/>
        </w:rPr>
      </w:pPr>
      <w:r w:rsidRPr="00D71CD0">
        <w:rPr>
          <w:rFonts w:ascii="Arial Narrow" w:hAnsi="Arial Narrow"/>
          <w:b/>
          <w:bCs/>
          <w:sz w:val="22"/>
          <w:szCs w:val="22"/>
        </w:rPr>
        <w:t>Płyty - SGU - przemieszczenia w</w:t>
      </w:r>
      <w:r>
        <w:rPr>
          <w:rFonts w:ascii="Arial Narrow" w:hAnsi="Arial Narrow"/>
          <w:b/>
          <w:bCs/>
          <w:sz w:val="22"/>
          <w:szCs w:val="22"/>
        </w:rPr>
        <w:t xml:space="preserve"> </w:t>
      </w:r>
      <w:r w:rsidRPr="00D71CD0">
        <w:rPr>
          <w:rFonts w:ascii="Arial Narrow" w:hAnsi="Arial Narrow"/>
          <w:b/>
          <w:sz w:val="22"/>
          <w:szCs w:val="22"/>
        </w:rPr>
        <w:t>[mm]</w:t>
      </w:r>
      <w:r w:rsidRPr="00D71CD0">
        <w:rPr>
          <w:rFonts w:ascii="Arial Narrow" w:hAnsi="Arial Narrow"/>
          <w:sz w:val="22"/>
          <w:szCs w:val="22"/>
        </w:rPr>
        <w:t xml:space="preserve"> - (</w:t>
      </w:r>
      <w:proofErr w:type="spellStart"/>
      <w:r w:rsidRPr="00D71CD0">
        <w:rPr>
          <w:rFonts w:ascii="Arial Narrow" w:hAnsi="Arial Narrow"/>
          <w:sz w:val="22"/>
          <w:szCs w:val="22"/>
        </w:rPr>
        <w:t>obc</w:t>
      </w:r>
      <w:proofErr w:type="spellEnd"/>
      <w:r w:rsidRPr="00D71CD0">
        <w:rPr>
          <w:rFonts w:ascii="Arial Narrow" w:hAnsi="Arial Narrow"/>
          <w:sz w:val="22"/>
          <w:szCs w:val="22"/>
        </w:rPr>
        <w:t xml:space="preserve">. </w:t>
      </w:r>
      <w:proofErr w:type="gramStart"/>
      <w:r w:rsidRPr="00D71CD0">
        <w:rPr>
          <w:rFonts w:ascii="Arial Narrow" w:hAnsi="Arial Narrow"/>
          <w:sz w:val="22"/>
          <w:szCs w:val="22"/>
        </w:rPr>
        <w:t>charakterystyczne</w:t>
      </w:r>
      <w:proofErr w:type="gramEnd"/>
      <w:r w:rsidRPr="00D71CD0">
        <w:rPr>
          <w:rFonts w:ascii="Arial Narrow" w:hAnsi="Arial Narrow"/>
          <w:sz w:val="22"/>
          <w:szCs w:val="22"/>
        </w:rPr>
        <w:t xml:space="preserve">, długotrwałe, dla grup </w:t>
      </w:r>
      <w:proofErr w:type="spellStart"/>
      <w:r w:rsidRPr="00D71CD0">
        <w:rPr>
          <w:rFonts w:ascii="Arial Narrow" w:hAnsi="Arial Narrow"/>
          <w:sz w:val="22"/>
          <w:szCs w:val="22"/>
        </w:rPr>
        <w:t>obc</w:t>
      </w:r>
      <w:proofErr w:type="spellEnd"/>
      <w:r w:rsidRPr="00D71CD0">
        <w:rPr>
          <w:rFonts w:ascii="Arial Narrow" w:hAnsi="Arial Narrow"/>
          <w:sz w:val="22"/>
          <w:szCs w:val="22"/>
        </w:rPr>
        <w:t xml:space="preserve">.: </w:t>
      </w:r>
      <w:proofErr w:type="spellStart"/>
      <w:proofErr w:type="gramStart"/>
      <w:r w:rsidRPr="00D71CD0">
        <w:rPr>
          <w:rFonts w:ascii="Arial Narrow" w:hAnsi="Arial Narrow"/>
          <w:sz w:val="22"/>
          <w:szCs w:val="22"/>
        </w:rPr>
        <w:t>c</w:t>
      </w:r>
      <w:proofErr w:type="gramEnd"/>
      <w:r w:rsidRPr="00D71CD0">
        <w:rPr>
          <w:rFonts w:ascii="Arial Narrow" w:hAnsi="Arial Narrow"/>
          <w:sz w:val="22"/>
          <w:szCs w:val="22"/>
        </w:rPr>
        <w:t>.własny</w:t>
      </w:r>
      <w:proofErr w:type="spellEnd"/>
      <w:r w:rsidRPr="00D71CD0">
        <w:rPr>
          <w:rFonts w:ascii="Arial Narrow" w:hAnsi="Arial Narrow"/>
          <w:sz w:val="22"/>
          <w:szCs w:val="22"/>
        </w:rPr>
        <w:t xml:space="preserve">, A, </w:t>
      </w:r>
      <w:proofErr w:type="gramStart"/>
      <w:r w:rsidRPr="00D71CD0">
        <w:rPr>
          <w:rFonts w:ascii="Arial Narrow" w:hAnsi="Arial Narrow"/>
          <w:sz w:val="22"/>
          <w:szCs w:val="22"/>
        </w:rPr>
        <w:t xml:space="preserve">B)   </w:t>
      </w:r>
      <w:r w:rsidRPr="00D71CD0">
        <w:rPr>
          <w:rFonts w:ascii="Arial Narrow" w:hAnsi="Arial Narrow"/>
          <w:sz w:val="18"/>
          <w:szCs w:val="18"/>
        </w:rPr>
        <w:t>Skala</w:t>
      </w:r>
      <w:proofErr w:type="gramEnd"/>
      <w:r w:rsidRPr="00D71CD0">
        <w:rPr>
          <w:rFonts w:ascii="Arial Narrow" w:hAnsi="Arial Narrow"/>
          <w:sz w:val="18"/>
          <w:szCs w:val="18"/>
        </w:rPr>
        <w:t xml:space="preserve"> rys. 1:100</w:t>
      </w:r>
    </w:p>
    <w:p w:rsidR="00D71CD0" w:rsidRPr="00D71CD0" w:rsidRDefault="00D71CD0" w:rsidP="00D71CD0">
      <w:pPr>
        <w:widowControl w:val="0"/>
        <w:autoSpaceDE w:val="0"/>
        <w:autoSpaceDN w:val="0"/>
        <w:adjustRightInd w:val="0"/>
        <w:spacing w:line="300" w:lineRule="atLeast"/>
        <w:rPr>
          <w:rFonts w:ascii="Arial Narrow" w:hAnsi="Arial Narrow"/>
          <w:color w:val="0000FF"/>
          <w:sz w:val="22"/>
          <w:szCs w:val="22"/>
        </w:rPr>
      </w:pPr>
      <w:r w:rsidRPr="00D71CD0">
        <w:rPr>
          <w:rFonts w:ascii="Arial Narrow" w:hAnsi="Arial Narrow" w:cs="MS Sans Serif"/>
          <w:noProof/>
          <w:sz w:val="10"/>
          <w:szCs w:val="10"/>
        </w:rPr>
        <w:drawing>
          <wp:inline distT="0" distB="0" distL="0" distR="0">
            <wp:extent cx="5162550" cy="3276600"/>
            <wp:effectExtent l="0" t="0" r="0" b="0"/>
            <wp:docPr id="172" name="Obraz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CD0" w:rsidRPr="00D71CD0" w:rsidRDefault="00D71CD0" w:rsidP="00D71CD0">
      <w:pPr>
        <w:widowControl w:val="0"/>
        <w:autoSpaceDE w:val="0"/>
        <w:autoSpaceDN w:val="0"/>
        <w:adjustRightInd w:val="0"/>
        <w:spacing w:line="300" w:lineRule="atLeast"/>
        <w:rPr>
          <w:color w:val="0000FF"/>
          <w:sz w:val="22"/>
          <w:szCs w:val="22"/>
        </w:rPr>
      </w:pPr>
    </w:p>
    <w:p w:rsidR="00D71CD0" w:rsidRPr="0002373D" w:rsidRDefault="00D71CD0" w:rsidP="00A270AC">
      <w:pPr>
        <w:keepNext/>
        <w:widowControl w:val="0"/>
        <w:autoSpaceDE w:val="0"/>
        <w:autoSpaceDN w:val="0"/>
        <w:adjustRightInd w:val="0"/>
        <w:spacing w:line="300" w:lineRule="atLeast"/>
        <w:outlineLvl w:val="0"/>
        <w:rPr>
          <w:rFonts w:ascii="Arial Narrow" w:hAnsi="Arial Narrow"/>
          <w:b/>
          <w:bCs/>
        </w:rPr>
      </w:pPr>
    </w:p>
    <w:p w:rsidR="005844AA" w:rsidRDefault="005844AA">
      <w:pPr>
        <w:widowControl w:val="0"/>
        <w:autoSpaceDE w:val="0"/>
        <w:autoSpaceDN w:val="0"/>
        <w:adjustRightInd w:val="0"/>
        <w:rPr>
          <w:rFonts w:ascii="ISOCPEUR" w:hAnsi="ISOCPEUR" w:cs="ISOCPEUR"/>
          <w:color w:val="000000"/>
          <w:sz w:val="20"/>
          <w:szCs w:val="20"/>
        </w:rPr>
      </w:pPr>
    </w:p>
    <w:p w:rsidR="001859CF" w:rsidRDefault="001859CF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D71CD0" w:rsidRDefault="00D71CD0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D71CD0" w:rsidRPr="001859CF" w:rsidRDefault="00D71CD0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1859CF" w:rsidRPr="001859CF" w:rsidRDefault="001859CF" w:rsidP="001859CF">
      <w:pPr>
        <w:widowControl w:val="0"/>
        <w:autoSpaceDE w:val="0"/>
        <w:autoSpaceDN w:val="0"/>
        <w:adjustRightInd w:val="0"/>
        <w:rPr>
          <w:rFonts w:ascii="ISOCPEUR" w:hAnsi="ISOCPEUR" w:cs="ISOCPEUR"/>
          <w:bCs/>
          <w:color w:val="000000"/>
          <w:sz w:val="20"/>
          <w:szCs w:val="20"/>
        </w:rPr>
      </w:pPr>
    </w:p>
    <w:p w:rsidR="00812655" w:rsidRDefault="00201915" w:rsidP="001F6426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line="276" w:lineRule="auto"/>
        <w:ind w:left="284" w:hanging="284"/>
        <w:rPr>
          <w:rFonts w:ascii="Arial" w:hAnsi="Arial" w:cs="Arial"/>
          <w:b/>
          <w:color w:val="000000"/>
          <w:szCs w:val="20"/>
          <w:u w:val="single"/>
        </w:rPr>
      </w:pPr>
      <w:r w:rsidRPr="00D635CF">
        <w:rPr>
          <w:rFonts w:ascii="Arial" w:hAnsi="Arial" w:cs="Arial"/>
          <w:b/>
          <w:color w:val="000000"/>
          <w:szCs w:val="20"/>
          <w:u w:val="single"/>
        </w:rPr>
        <w:lastRenderedPageBreak/>
        <w:t>Podciągi</w:t>
      </w:r>
      <w:r w:rsidR="00D71CD0">
        <w:rPr>
          <w:rFonts w:ascii="Arial" w:hAnsi="Arial" w:cs="Arial"/>
          <w:b/>
          <w:color w:val="000000"/>
          <w:szCs w:val="20"/>
          <w:u w:val="single"/>
        </w:rPr>
        <w:t xml:space="preserve"> </w:t>
      </w:r>
      <w:r w:rsidR="009D0A50">
        <w:rPr>
          <w:rFonts w:ascii="Arial" w:hAnsi="Arial" w:cs="Arial"/>
          <w:b/>
          <w:color w:val="000000"/>
          <w:szCs w:val="20"/>
          <w:u w:val="single"/>
        </w:rPr>
        <w:t>i nadproża</w:t>
      </w:r>
    </w:p>
    <w:p w:rsidR="006A1068" w:rsidRPr="00812655" w:rsidRDefault="006A1068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color w:val="000000"/>
          <w:szCs w:val="20"/>
          <w:u w:val="single"/>
        </w:rPr>
      </w:pPr>
      <w:r w:rsidRPr="00812655">
        <w:rPr>
          <w:rFonts w:ascii="Arial" w:hAnsi="Arial" w:cs="Arial"/>
          <w:b/>
          <w:color w:val="000000"/>
          <w:szCs w:val="20"/>
          <w:u w:val="single"/>
        </w:rPr>
        <w:t xml:space="preserve">Podciąg </w:t>
      </w:r>
      <w:r w:rsidR="00812655">
        <w:rPr>
          <w:rFonts w:ascii="Arial" w:hAnsi="Arial" w:cs="Arial"/>
          <w:b/>
          <w:color w:val="000000"/>
          <w:szCs w:val="20"/>
          <w:u w:val="single"/>
        </w:rPr>
        <w:t xml:space="preserve">P1 - </w:t>
      </w:r>
      <w:r w:rsidR="00D71CD0">
        <w:rPr>
          <w:rFonts w:ascii="Arial" w:hAnsi="Arial" w:cs="Arial"/>
          <w:b/>
          <w:color w:val="000000"/>
          <w:szCs w:val="20"/>
          <w:u w:val="single"/>
        </w:rPr>
        <w:t>18</w:t>
      </w:r>
      <w:r w:rsidR="003B5085">
        <w:rPr>
          <w:rFonts w:ascii="Arial" w:hAnsi="Arial" w:cs="Arial"/>
          <w:b/>
          <w:color w:val="000000"/>
          <w:szCs w:val="20"/>
          <w:u w:val="single"/>
        </w:rPr>
        <w:t>x</w:t>
      </w:r>
      <w:r w:rsidR="00C349E7">
        <w:rPr>
          <w:rFonts w:ascii="Arial" w:hAnsi="Arial" w:cs="Arial"/>
          <w:b/>
          <w:color w:val="000000"/>
          <w:szCs w:val="20"/>
          <w:u w:val="single"/>
        </w:rPr>
        <w:t>4</w:t>
      </w:r>
      <w:r w:rsidR="00A05FDB">
        <w:rPr>
          <w:rFonts w:ascii="Arial" w:hAnsi="Arial" w:cs="Arial"/>
          <w:b/>
          <w:color w:val="000000"/>
          <w:szCs w:val="20"/>
          <w:u w:val="single"/>
        </w:rPr>
        <w:t>0</w:t>
      </w:r>
      <w:r w:rsidR="00C349E7">
        <w:rPr>
          <w:rFonts w:ascii="Arial" w:hAnsi="Arial" w:cs="Arial"/>
          <w:b/>
          <w:color w:val="000000"/>
          <w:szCs w:val="20"/>
          <w:u w:val="single"/>
        </w:rPr>
        <w:t xml:space="preserve"> </w:t>
      </w:r>
      <w:r w:rsidR="009C4814" w:rsidRPr="00812655">
        <w:rPr>
          <w:rFonts w:ascii="Arial" w:hAnsi="Arial" w:cs="Arial"/>
          <w:b/>
          <w:color w:val="000000"/>
          <w:szCs w:val="20"/>
          <w:u w:val="single"/>
        </w:rPr>
        <w:t>cm</w:t>
      </w:r>
    </w:p>
    <w:p w:rsidR="009C4814" w:rsidRPr="00D635CF" w:rsidRDefault="009C4814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b/>
          <w:color w:val="000000"/>
          <w:sz w:val="20"/>
          <w:szCs w:val="20"/>
          <w:u w:val="single"/>
        </w:rPr>
        <w:t>Zbrojenie:</w:t>
      </w:r>
    </w:p>
    <w:p w:rsidR="00E834B7" w:rsidRDefault="009C4814" w:rsidP="00446F3B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color w:val="000000"/>
          <w:sz w:val="20"/>
          <w:szCs w:val="20"/>
        </w:rPr>
        <w:t xml:space="preserve">Przyjęto zbrojenie </w:t>
      </w:r>
      <w:r w:rsidR="002F6E37" w:rsidRPr="00D635CF">
        <w:rPr>
          <w:rFonts w:ascii="Arial" w:hAnsi="Arial" w:cs="Arial"/>
          <w:color w:val="000000"/>
          <w:sz w:val="20"/>
          <w:szCs w:val="20"/>
        </w:rPr>
        <w:t>dolne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 </w:t>
      </w:r>
      <w:r w:rsidR="00F342E7">
        <w:rPr>
          <w:rFonts w:ascii="Arial" w:hAnsi="Arial" w:cs="Arial"/>
          <w:color w:val="000000"/>
          <w:sz w:val="20"/>
          <w:szCs w:val="20"/>
        </w:rPr>
        <w:t>2</w:t>
      </w:r>
      <w:r w:rsidRPr="00D635CF">
        <w:rPr>
          <w:rFonts w:ascii="Arial" w:hAnsi="Arial" w:cs="Arial"/>
          <w:color w:val="000000"/>
          <w:sz w:val="20"/>
          <w:szCs w:val="20"/>
        </w:rPr>
        <w:t>#</w:t>
      </w:r>
      <w:r w:rsidR="003B5085">
        <w:rPr>
          <w:rFonts w:ascii="Arial" w:hAnsi="Arial" w:cs="Arial"/>
          <w:color w:val="000000"/>
          <w:sz w:val="20"/>
          <w:szCs w:val="20"/>
        </w:rPr>
        <w:t>1</w:t>
      </w:r>
      <w:r w:rsidR="00C349E7">
        <w:rPr>
          <w:rFonts w:ascii="Arial" w:hAnsi="Arial" w:cs="Arial"/>
          <w:color w:val="000000"/>
          <w:sz w:val="20"/>
          <w:szCs w:val="20"/>
        </w:rPr>
        <w:t>2</w:t>
      </w:r>
      <w:r w:rsidR="00E73B90" w:rsidRPr="00D635CF">
        <w:rPr>
          <w:rFonts w:ascii="Arial" w:hAnsi="Arial" w:cs="Arial"/>
          <w:color w:val="000000"/>
          <w:sz w:val="20"/>
          <w:szCs w:val="20"/>
        </w:rPr>
        <w:t xml:space="preserve">, górne </w:t>
      </w:r>
      <w:r w:rsidR="00D71CD0">
        <w:rPr>
          <w:rFonts w:ascii="Arial" w:hAnsi="Arial" w:cs="Arial"/>
          <w:color w:val="000000"/>
          <w:sz w:val="20"/>
          <w:szCs w:val="20"/>
        </w:rPr>
        <w:t>2</w:t>
      </w:r>
      <w:r w:rsidR="00E73B90" w:rsidRPr="00D635CF">
        <w:rPr>
          <w:rFonts w:ascii="Arial" w:hAnsi="Arial" w:cs="Arial"/>
          <w:color w:val="000000"/>
          <w:sz w:val="20"/>
          <w:szCs w:val="20"/>
        </w:rPr>
        <w:t>#1</w:t>
      </w:r>
      <w:r w:rsidR="00C349E7">
        <w:rPr>
          <w:rFonts w:ascii="Arial" w:hAnsi="Arial" w:cs="Arial"/>
          <w:color w:val="000000"/>
          <w:sz w:val="20"/>
          <w:szCs w:val="20"/>
        </w:rPr>
        <w:t>2</w:t>
      </w:r>
      <w:r w:rsidR="00E73B90" w:rsidRPr="00D635CF">
        <w:rPr>
          <w:rFonts w:ascii="Arial" w:hAnsi="Arial" w:cs="Arial"/>
          <w:color w:val="000000"/>
          <w:sz w:val="20"/>
          <w:szCs w:val="20"/>
        </w:rPr>
        <w:t xml:space="preserve"> 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+ </w:t>
      </w:r>
      <w:proofErr w:type="gramStart"/>
      <w:r w:rsidR="00446F3B" w:rsidRPr="00D635CF">
        <w:rPr>
          <w:rFonts w:ascii="Arial" w:hAnsi="Arial" w:cs="Arial"/>
          <w:color w:val="000000"/>
          <w:sz w:val="20"/>
          <w:szCs w:val="20"/>
        </w:rPr>
        <w:t xml:space="preserve">strzemiona </w:t>
      </w:r>
      <w:r w:rsidR="00C349E7" w:rsidRPr="007C5102">
        <w:rPr>
          <w:rFonts w:ascii="Arial" w:hAnsi="Arial" w:cs="Arial"/>
          <w:color w:val="000000"/>
          <w:sz w:val="20"/>
          <w:szCs w:val="20"/>
        </w:rPr>
        <w:t>ø</w:t>
      </w:r>
      <w:r w:rsidR="00C349E7">
        <w:rPr>
          <w:rFonts w:ascii="Arial" w:hAnsi="Arial" w:cs="Arial"/>
          <w:color w:val="000000"/>
          <w:sz w:val="20"/>
          <w:szCs w:val="20"/>
        </w:rPr>
        <w:t xml:space="preserve">6 </w:t>
      </w:r>
      <w:r w:rsidR="00C349E7" w:rsidRPr="00D635CF">
        <w:rPr>
          <w:rFonts w:ascii="Arial" w:hAnsi="Arial" w:cs="Arial"/>
          <w:color w:val="000000"/>
          <w:sz w:val="20"/>
          <w:szCs w:val="20"/>
        </w:rPr>
        <w:t>co</w:t>
      </w:r>
      <w:proofErr w:type="gramEnd"/>
      <w:r w:rsidR="00C349E7" w:rsidRPr="00D635CF">
        <w:rPr>
          <w:rFonts w:ascii="Arial" w:hAnsi="Arial" w:cs="Arial"/>
          <w:color w:val="000000"/>
          <w:sz w:val="20"/>
          <w:szCs w:val="20"/>
        </w:rPr>
        <w:t xml:space="preserve"> 15cm</w:t>
      </w:r>
    </w:p>
    <w:p w:rsidR="00446F3B" w:rsidRDefault="00446F3B" w:rsidP="00446F3B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bCs/>
          <w:sz w:val="22"/>
          <w:szCs w:val="22"/>
        </w:rPr>
      </w:pPr>
    </w:p>
    <w:p w:rsidR="00185C39" w:rsidRPr="00812655" w:rsidRDefault="00446F3B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Nadproże</w:t>
      </w:r>
      <w:r w:rsidR="00185C39" w:rsidRPr="00812655">
        <w:rPr>
          <w:rFonts w:ascii="Arial" w:hAnsi="Arial" w:cs="Arial"/>
          <w:b/>
          <w:color w:val="000000"/>
          <w:szCs w:val="20"/>
          <w:u w:val="single"/>
        </w:rPr>
        <w:t xml:space="preserve"> </w:t>
      </w:r>
      <w:r>
        <w:rPr>
          <w:rFonts w:ascii="Arial" w:hAnsi="Arial" w:cs="Arial"/>
          <w:b/>
          <w:color w:val="000000"/>
          <w:szCs w:val="20"/>
          <w:u w:val="single"/>
        </w:rPr>
        <w:t>N1 - 2</w:t>
      </w:r>
      <w:r w:rsidR="00D71CD0">
        <w:rPr>
          <w:rFonts w:ascii="Arial" w:hAnsi="Arial" w:cs="Arial"/>
          <w:b/>
          <w:color w:val="000000"/>
          <w:szCs w:val="20"/>
          <w:u w:val="single"/>
        </w:rPr>
        <w:t>4</w:t>
      </w:r>
      <w:r>
        <w:rPr>
          <w:rFonts w:ascii="Arial" w:hAnsi="Arial" w:cs="Arial"/>
          <w:b/>
          <w:color w:val="000000"/>
          <w:szCs w:val="20"/>
          <w:u w:val="single"/>
        </w:rPr>
        <w:t>x</w:t>
      </w:r>
      <w:r w:rsidR="00D71CD0">
        <w:rPr>
          <w:rFonts w:ascii="Arial" w:hAnsi="Arial" w:cs="Arial"/>
          <w:b/>
          <w:color w:val="000000"/>
          <w:szCs w:val="20"/>
          <w:u w:val="single"/>
        </w:rPr>
        <w:t>24</w:t>
      </w:r>
      <w:r w:rsidR="00185C39" w:rsidRPr="00812655">
        <w:rPr>
          <w:rFonts w:ascii="Arial" w:hAnsi="Arial" w:cs="Arial"/>
          <w:b/>
          <w:color w:val="000000"/>
          <w:szCs w:val="20"/>
          <w:u w:val="single"/>
        </w:rPr>
        <w:t>cm</w:t>
      </w:r>
    </w:p>
    <w:p w:rsidR="00185C39" w:rsidRPr="00D635CF" w:rsidRDefault="00185C39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b/>
          <w:color w:val="000000"/>
          <w:sz w:val="20"/>
          <w:szCs w:val="20"/>
          <w:u w:val="single"/>
        </w:rPr>
        <w:t>Zbrojenie:</w:t>
      </w:r>
    </w:p>
    <w:p w:rsidR="00185C39" w:rsidRPr="00D635CF" w:rsidRDefault="00185C39" w:rsidP="001F6426">
      <w:pPr>
        <w:widowControl w:val="0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D635CF">
        <w:rPr>
          <w:rFonts w:ascii="Arial" w:hAnsi="Arial" w:cs="Arial"/>
          <w:color w:val="000000"/>
          <w:sz w:val="20"/>
          <w:szCs w:val="20"/>
        </w:rPr>
        <w:t xml:space="preserve">Przyjęto zbrojenie dolne </w:t>
      </w:r>
      <w:r w:rsidR="00912B52">
        <w:rPr>
          <w:rFonts w:ascii="Arial" w:hAnsi="Arial" w:cs="Arial"/>
          <w:color w:val="000000"/>
          <w:sz w:val="20"/>
          <w:szCs w:val="20"/>
        </w:rPr>
        <w:t>3</w:t>
      </w:r>
      <w:r w:rsidRPr="00D635CF">
        <w:rPr>
          <w:rFonts w:ascii="Arial" w:hAnsi="Arial" w:cs="Arial"/>
          <w:color w:val="000000"/>
          <w:sz w:val="20"/>
          <w:szCs w:val="20"/>
        </w:rPr>
        <w:t>#</w:t>
      </w:r>
      <w:r>
        <w:rPr>
          <w:rFonts w:ascii="Arial" w:hAnsi="Arial" w:cs="Arial"/>
          <w:color w:val="000000"/>
          <w:sz w:val="20"/>
          <w:szCs w:val="20"/>
        </w:rPr>
        <w:t>12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, górne </w:t>
      </w:r>
      <w:r w:rsidR="00D90CFA">
        <w:rPr>
          <w:rFonts w:ascii="Arial" w:hAnsi="Arial" w:cs="Arial"/>
          <w:color w:val="000000"/>
          <w:sz w:val="20"/>
          <w:szCs w:val="20"/>
        </w:rPr>
        <w:t>2</w:t>
      </w:r>
      <w:r w:rsidRPr="00D635CF">
        <w:rPr>
          <w:rFonts w:ascii="Arial" w:hAnsi="Arial" w:cs="Arial"/>
          <w:color w:val="000000"/>
          <w:sz w:val="20"/>
          <w:szCs w:val="20"/>
        </w:rPr>
        <w:t xml:space="preserve">#12 + </w:t>
      </w:r>
      <w:proofErr w:type="gramStart"/>
      <w:r w:rsidR="007C5102" w:rsidRPr="00D635CF">
        <w:rPr>
          <w:rFonts w:ascii="Arial" w:hAnsi="Arial" w:cs="Arial"/>
          <w:color w:val="000000"/>
          <w:sz w:val="20"/>
          <w:szCs w:val="20"/>
        </w:rPr>
        <w:t xml:space="preserve">strzemiona </w:t>
      </w:r>
      <w:r w:rsidR="007C5102" w:rsidRPr="007C5102">
        <w:rPr>
          <w:rFonts w:ascii="Arial" w:hAnsi="Arial" w:cs="Arial"/>
          <w:color w:val="000000"/>
          <w:sz w:val="20"/>
          <w:szCs w:val="20"/>
        </w:rPr>
        <w:t>ø</w:t>
      </w:r>
      <w:r w:rsidR="007C5102">
        <w:rPr>
          <w:rFonts w:ascii="Arial" w:hAnsi="Arial" w:cs="Arial"/>
          <w:color w:val="000000"/>
          <w:sz w:val="20"/>
          <w:szCs w:val="20"/>
        </w:rPr>
        <w:t xml:space="preserve">6 </w:t>
      </w:r>
      <w:r w:rsidR="007C5102" w:rsidRPr="00D635CF">
        <w:rPr>
          <w:rFonts w:ascii="Arial" w:hAnsi="Arial" w:cs="Arial"/>
          <w:color w:val="000000"/>
          <w:sz w:val="20"/>
          <w:szCs w:val="20"/>
        </w:rPr>
        <w:t>co</w:t>
      </w:r>
      <w:proofErr w:type="gramEnd"/>
      <w:r w:rsidR="007C5102" w:rsidRPr="00D635CF">
        <w:rPr>
          <w:rFonts w:ascii="Arial" w:hAnsi="Arial" w:cs="Arial"/>
          <w:color w:val="000000"/>
          <w:sz w:val="20"/>
          <w:szCs w:val="20"/>
        </w:rPr>
        <w:t xml:space="preserve"> 15cm.</w:t>
      </w:r>
    </w:p>
    <w:p w:rsidR="00185C39" w:rsidRDefault="00185C39" w:rsidP="001F6426">
      <w:pPr>
        <w:widowControl w:val="0"/>
        <w:spacing w:line="276" w:lineRule="auto"/>
        <w:rPr>
          <w:rFonts w:ascii="Arial" w:hAnsi="Arial" w:cs="Arial"/>
          <w:b/>
          <w:bCs/>
          <w:sz w:val="22"/>
          <w:szCs w:val="22"/>
        </w:rPr>
      </w:pPr>
    </w:p>
    <w:p w:rsidR="000724CB" w:rsidRDefault="000724CB" w:rsidP="000724CB">
      <w:pPr>
        <w:widowControl w:val="0"/>
        <w:numPr>
          <w:ilvl w:val="0"/>
          <w:numId w:val="24"/>
        </w:numPr>
        <w:autoSpaceDE w:val="0"/>
        <w:autoSpaceDN w:val="0"/>
        <w:adjustRightInd w:val="0"/>
        <w:ind w:left="426" w:hanging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Fundamenty</w:t>
      </w:r>
    </w:p>
    <w:p w:rsidR="000724CB" w:rsidRDefault="000724CB" w:rsidP="000724CB">
      <w:pPr>
        <w:widowControl w:val="0"/>
        <w:numPr>
          <w:ilvl w:val="1"/>
          <w:numId w:val="24"/>
        </w:numPr>
        <w:autoSpaceDE w:val="0"/>
        <w:autoSpaceDN w:val="0"/>
        <w:adjustRightInd w:val="0"/>
        <w:ind w:left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Ława Ł-1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DANE: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  <w:u w:val="single"/>
        </w:rPr>
        <w:t xml:space="preserve">Opis </w:t>
      </w:r>
      <w:proofErr w:type="gramStart"/>
      <w:r w:rsidRPr="002462F2">
        <w:rPr>
          <w:rFonts w:ascii="Arial" w:hAnsi="Arial" w:cs="Arial"/>
          <w:color w:val="000000"/>
          <w:sz w:val="20"/>
          <w:szCs w:val="20"/>
          <w:u w:val="single"/>
        </w:rPr>
        <w:t>fundamentu :</w:t>
      </w:r>
      <w:proofErr w:type="gramEnd"/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Typ: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ława prostokątna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>Wymiary: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 w:rsidRPr="002462F2">
        <w:rPr>
          <w:rFonts w:ascii="Arial" w:hAnsi="Arial" w:cs="Arial"/>
          <w:color w:val="000000"/>
          <w:sz w:val="20"/>
          <w:szCs w:val="20"/>
        </w:rPr>
        <w:tab/>
        <w:t>B</w:t>
      </w:r>
      <w:proofErr w:type="gramStart"/>
      <w:r w:rsidRPr="002462F2">
        <w:rPr>
          <w:rFonts w:ascii="Arial" w:hAnsi="Arial" w:cs="Arial"/>
          <w:color w:val="000000"/>
          <w:sz w:val="20"/>
          <w:szCs w:val="20"/>
        </w:rPr>
        <w:t xml:space="preserve"> = 0,</w:t>
      </w:r>
      <w:r w:rsidR="00912B52">
        <w:rPr>
          <w:rFonts w:ascii="Arial" w:hAnsi="Arial" w:cs="Arial"/>
          <w:color w:val="000000"/>
          <w:sz w:val="20"/>
          <w:szCs w:val="20"/>
        </w:rPr>
        <w:t>40 m</w:t>
      </w:r>
      <w:proofErr w:type="gramEnd"/>
      <w:r w:rsidR="00912B52">
        <w:rPr>
          <w:rFonts w:ascii="Arial" w:hAnsi="Arial" w:cs="Arial"/>
          <w:color w:val="000000"/>
          <w:sz w:val="20"/>
          <w:szCs w:val="20"/>
        </w:rPr>
        <w:t xml:space="preserve"> </w:t>
      </w:r>
      <w:r w:rsidR="00912B52">
        <w:rPr>
          <w:rFonts w:ascii="Arial" w:hAnsi="Arial" w:cs="Arial"/>
          <w:color w:val="000000"/>
          <w:sz w:val="20"/>
          <w:szCs w:val="20"/>
        </w:rPr>
        <w:tab/>
        <w:t>H = 0,3</w:t>
      </w:r>
      <w:r w:rsidRPr="002462F2">
        <w:rPr>
          <w:rFonts w:ascii="Arial" w:hAnsi="Arial" w:cs="Arial"/>
          <w:color w:val="000000"/>
          <w:sz w:val="20"/>
          <w:szCs w:val="20"/>
        </w:rPr>
        <w:t>0 m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Wymiarowanie zbrojenia: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ab/>
        <w:t xml:space="preserve">Przyjęto </w:t>
      </w:r>
      <w:r w:rsidR="006365C8">
        <w:rPr>
          <w:rFonts w:ascii="Arial" w:hAnsi="Arial" w:cs="Arial"/>
          <w:color w:val="000000"/>
          <w:sz w:val="20"/>
          <w:szCs w:val="20"/>
        </w:rPr>
        <w:t>4</w:t>
      </w: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bCs/>
          <w:color w:val="000000"/>
          <w:sz w:val="20"/>
          <w:szCs w:val="20"/>
        </w:rPr>
        <w:t>#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12 mm</w:t>
      </w:r>
      <w:r w:rsidR="006365C8">
        <w:rPr>
          <w:rFonts w:ascii="Arial" w:hAnsi="Arial" w:cs="Arial"/>
          <w:bCs/>
          <w:color w:val="000000"/>
          <w:sz w:val="20"/>
          <w:szCs w:val="20"/>
        </w:rPr>
        <w:t xml:space="preserve"> + s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trzemiona </w:t>
      </w:r>
      <w:r>
        <w:rPr>
          <w:rFonts w:ascii="ISOCPEUR" w:hAnsi="ISOCPEUR" w:cs="Arial"/>
          <w:bCs/>
          <w:color w:val="000000"/>
          <w:sz w:val="20"/>
          <w:szCs w:val="20"/>
        </w:rPr>
        <w:t>ø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6 co</w:t>
      </w:r>
      <w:proofErr w:type="gramStart"/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 25,0 cm</w:t>
      </w:r>
      <w:proofErr w:type="gramEnd"/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0724CB" w:rsidRDefault="000724CB" w:rsidP="000724C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Cs w:val="20"/>
          <w:u w:val="single"/>
        </w:rPr>
      </w:pPr>
    </w:p>
    <w:p w:rsidR="00912B52" w:rsidRDefault="00912B52" w:rsidP="00912B52">
      <w:pPr>
        <w:widowControl w:val="0"/>
        <w:numPr>
          <w:ilvl w:val="1"/>
          <w:numId w:val="24"/>
        </w:numPr>
        <w:autoSpaceDE w:val="0"/>
        <w:autoSpaceDN w:val="0"/>
        <w:adjustRightInd w:val="0"/>
        <w:ind w:left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Ława Ł-2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DANE: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  <w:u w:val="single"/>
        </w:rPr>
        <w:t xml:space="preserve">Opis </w:t>
      </w:r>
      <w:proofErr w:type="gramStart"/>
      <w:r w:rsidRPr="002462F2">
        <w:rPr>
          <w:rFonts w:ascii="Arial" w:hAnsi="Arial" w:cs="Arial"/>
          <w:color w:val="000000"/>
          <w:sz w:val="20"/>
          <w:szCs w:val="20"/>
          <w:u w:val="single"/>
        </w:rPr>
        <w:t>fundamentu :</w:t>
      </w:r>
      <w:proofErr w:type="gramEnd"/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Typ: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ława prostokątna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>Wymiary: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 w:rsidRPr="002462F2">
        <w:rPr>
          <w:rFonts w:ascii="Arial" w:hAnsi="Arial" w:cs="Arial"/>
          <w:color w:val="000000"/>
          <w:sz w:val="20"/>
          <w:szCs w:val="20"/>
        </w:rPr>
        <w:tab/>
        <w:t>B</w:t>
      </w:r>
      <w:proofErr w:type="gramStart"/>
      <w:r w:rsidRPr="002462F2">
        <w:rPr>
          <w:rFonts w:ascii="Arial" w:hAnsi="Arial" w:cs="Arial"/>
          <w:color w:val="000000"/>
          <w:sz w:val="20"/>
          <w:szCs w:val="20"/>
        </w:rPr>
        <w:t xml:space="preserve"> = 0,</w:t>
      </w:r>
      <w:r>
        <w:rPr>
          <w:rFonts w:ascii="Arial" w:hAnsi="Arial" w:cs="Arial"/>
          <w:color w:val="000000"/>
          <w:sz w:val="20"/>
          <w:szCs w:val="20"/>
        </w:rPr>
        <w:t>50 m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H = 0,3</w:t>
      </w:r>
      <w:r w:rsidRPr="002462F2">
        <w:rPr>
          <w:rFonts w:ascii="Arial" w:hAnsi="Arial" w:cs="Arial"/>
          <w:color w:val="000000"/>
          <w:sz w:val="20"/>
          <w:szCs w:val="20"/>
        </w:rPr>
        <w:t>0 m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Wymiarowanie zbrojenia:</w:t>
      </w:r>
    </w:p>
    <w:p w:rsidR="00912B52" w:rsidRPr="002462F2" w:rsidRDefault="00912B52" w:rsidP="00912B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ab/>
        <w:t xml:space="preserve">Przyjęto </w:t>
      </w:r>
      <w:r>
        <w:rPr>
          <w:rFonts w:ascii="Arial" w:hAnsi="Arial" w:cs="Arial"/>
          <w:color w:val="000000"/>
          <w:sz w:val="20"/>
          <w:szCs w:val="20"/>
        </w:rPr>
        <w:t>4</w:t>
      </w: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bCs/>
          <w:color w:val="000000"/>
          <w:sz w:val="20"/>
          <w:szCs w:val="20"/>
        </w:rPr>
        <w:t>#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+ s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trzemiona </w:t>
      </w:r>
      <w:r>
        <w:rPr>
          <w:rFonts w:ascii="ISOCPEUR" w:hAnsi="ISOCPEUR" w:cs="Arial"/>
          <w:bCs/>
          <w:color w:val="000000"/>
          <w:sz w:val="20"/>
          <w:szCs w:val="20"/>
        </w:rPr>
        <w:t>ø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6 co</w:t>
      </w:r>
      <w:proofErr w:type="gramStart"/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 25,0 cm</w:t>
      </w:r>
      <w:proofErr w:type="gramEnd"/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6365C8" w:rsidRDefault="006365C8" w:rsidP="000724C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Cs w:val="20"/>
          <w:u w:val="single"/>
        </w:rPr>
      </w:pPr>
    </w:p>
    <w:p w:rsidR="000724CB" w:rsidRDefault="000724CB" w:rsidP="000724CB">
      <w:pPr>
        <w:widowControl w:val="0"/>
        <w:numPr>
          <w:ilvl w:val="1"/>
          <w:numId w:val="24"/>
        </w:numPr>
        <w:autoSpaceDE w:val="0"/>
        <w:autoSpaceDN w:val="0"/>
        <w:adjustRightInd w:val="0"/>
        <w:ind w:left="426"/>
        <w:rPr>
          <w:rFonts w:ascii="Arial" w:hAnsi="Arial" w:cs="Arial"/>
          <w:b/>
          <w:color w:val="000000"/>
          <w:szCs w:val="20"/>
          <w:u w:val="single"/>
        </w:rPr>
      </w:pPr>
      <w:r>
        <w:rPr>
          <w:rFonts w:ascii="Arial" w:hAnsi="Arial" w:cs="Arial"/>
          <w:b/>
          <w:color w:val="000000"/>
          <w:szCs w:val="20"/>
          <w:u w:val="single"/>
        </w:rPr>
        <w:t>Stopa F-1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DANE: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  <w:u w:val="single"/>
        </w:rPr>
        <w:t xml:space="preserve">Opis </w:t>
      </w:r>
      <w:proofErr w:type="gramStart"/>
      <w:r w:rsidRPr="002462F2">
        <w:rPr>
          <w:rFonts w:ascii="Arial" w:hAnsi="Arial" w:cs="Arial"/>
          <w:color w:val="000000"/>
          <w:sz w:val="20"/>
          <w:szCs w:val="20"/>
          <w:u w:val="single"/>
        </w:rPr>
        <w:t>fundamentu :</w:t>
      </w:r>
      <w:proofErr w:type="gramEnd"/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Typ: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stopa</w:t>
      </w: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 xml:space="preserve"> prostokątna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>Wymiary: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 xml:space="preserve"> </w:t>
      </w:r>
      <w:r w:rsidRPr="002462F2">
        <w:rPr>
          <w:rFonts w:ascii="Arial" w:hAnsi="Arial" w:cs="Arial"/>
          <w:color w:val="000000"/>
          <w:sz w:val="20"/>
          <w:szCs w:val="20"/>
        </w:rPr>
        <w:tab/>
      </w:r>
      <w:r w:rsidR="00E91598">
        <w:rPr>
          <w:rFonts w:ascii="Arial" w:hAnsi="Arial" w:cs="Arial"/>
          <w:color w:val="000000"/>
          <w:sz w:val="20"/>
          <w:szCs w:val="20"/>
        </w:rPr>
        <w:t>L</w:t>
      </w:r>
      <w:proofErr w:type="gramStart"/>
      <w:r w:rsidR="00E91598">
        <w:rPr>
          <w:rFonts w:ascii="Arial" w:hAnsi="Arial" w:cs="Arial"/>
          <w:color w:val="000000"/>
          <w:sz w:val="20"/>
          <w:szCs w:val="20"/>
        </w:rPr>
        <w:t xml:space="preserve"> = </w:t>
      </w:r>
      <w:r w:rsidR="00912B52">
        <w:rPr>
          <w:rFonts w:ascii="Arial" w:hAnsi="Arial" w:cs="Arial"/>
          <w:color w:val="000000"/>
          <w:sz w:val="20"/>
          <w:szCs w:val="20"/>
        </w:rPr>
        <w:t>0,8</w:t>
      </w:r>
      <w:r w:rsidR="006365C8">
        <w:rPr>
          <w:rFonts w:ascii="Arial" w:hAnsi="Arial" w:cs="Arial"/>
          <w:color w:val="000000"/>
          <w:sz w:val="20"/>
          <w:szCs w:val="20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m</w:t>
      </w:r>
      <w:proofErr w:type="gramEnd"/>
      <w:r>
        <w:rPr>
          <w:rFonts w:ascii="Arial" w:hAnsi="Arial" w:cs="Arial"/>
          <w:color w:val="000000"/>
          <w:sz w:val="20"/>
          <w:szCs w:val="20"/>
        </w:rPr>
        <w:tab/>
      </w:r>
      <w:r w:rsidRPr="002462F2">
        <w:rPr>
          <w:rFonts w:ascii="Arial" w:hAnsi="Arial" w:cs="Arial"/>
          <w:color w:val="000000"/>
          <w:sz w:val="20"/>
          <w:szCs w:val="20"/>
        </w:rPr>
        <w:t xml:space="preserve">B = </w:t>
      </w:r>
      <w:r w:rsidR="00912B52">
        <w:rPr>
          <w:rFonts w:ascii="Arial" w:hAnsi="Arial" w:cs="Arial"/>
          <w:color w:val="000000"/>
          <w:sz w:val="20"/>
          <w:szCs w:val="20"/>
        </w:rPr>
        <w:t>0,8</w:t>
      </w:r>
      <w:r w:rsidR="006365C8">
        <w:rPr>
          <w:rFonts w:ascii="Arial" w:hAnsi="Arial" w:cs="Arial"/>
          <w:color w:val="000000"/>
          <w:sz w:val="20"/>
          <w:szCs w:val="20"/>
        </w:rPr>
        <w:t>0</w:t>
      </w:r>
      <w:r>
        <w:rPr>
          <w:rFonts w:ascii="Arial" w:hAnsi="Arial" w:cs="Arial"/>
          <w:color w:val="000000"/>
          <w:sz w:val="20"/>
          <w:szCs w:val="20"/>
        </w:rPr>
        <w:t xml:space="preserve"> m </w:t>
      </w:r>
      <w:r>
        <w:rPr>
          <w:rFonts w:ascii="Arial" w:hAnsi="Arial" w:cs="Arial"/>
          <w:color w:val="000000"/>
          <w:sz w:val="20"/>
          <w:szCs w:val="20"/>
        </w:rPr>
        <w:tab/>
        <w:t>H = 0,</w:t>
      </w:r>
      <w:r w:rsidR="00912B52">
        <w:rPr>
          <w:rFonts w:ascii="Arial" w:hAnsi="Arial" w:cs="Arial"/>
          <w:color w:val="000000"/>
          <w:sz w:val="20"/>
          <w:szCs w:val="20"/>
        </w:rPr>
        <w:t>3</w:t>
      </w:r>
      <w:r w:rsidRPr="002462F2">
        <w:rPr>
          <w:rFonts w:ascii="Arial" w:hAnsi="Arial" w:cs="Arial"/>
          <w:color w:val="000000"/>
          <w:sz w:val="20"/>
          <w:szCs w:val="20"/>
        </w:rPr>
        <w:t>0 m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2462F2">
        <w:rPr>
          <w:rFonts w:ascii="Arial" w:hAnsi="Arial" w:cs="Arial"/>
          <w:b/>
          <w:bCs/>
          <w:color w:val="000000"/>
          <w:sz w:val="20"/>
          <w:szCs w:val="20"/>
        </w:rPr>
        <w:t>Wymiarowanie zbrojenia:</w:t>
      </w:r>
    </w:p>
    <w:p w:rsidR="008D5F09" w:rsidRPr="002462F2" w:rsidRDefault="008D5F09" w:rsidP="008D5F09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  <w:sz w:val="20"/>
          <w:szCs w:val="20"/>
        </w:rPr>
      </w:pPr>
      <w:r w:rsidRPr="002462F2">
        <w:rPr>
          <w:rFonts w:ascii="Arial" w:hAnsi="Arial" w:cs="Arial"/>
          <w:color w:val="000000"/>
          <w:sz w:val="20"/>
          <w:szCs w:val="20"/>
        </w:rPr>
        <w:tab/>
        <w:t>Przyjęto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 xml:space="preserve"> dołem </w:t>
      </w:r>
      <w:r w:rsidR="007516D9">
        <w:rPr>
          <w:rFonts w:ascii="Arial" w:hAnsi="Arial" w:cs="Arial"/>
          <w:bCs/>
          <w:color w:val="000000"/>
          <w:sz w:val="20"/>
          <w:szCs w:val="20"/>
        </w:rPr>
        <w:t xml:space="preserve">w obu kierunkach 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pręty </w:t>
      </w:r>
      <w:r w:rsidRPr="002462F2">
        <w:rPr>
          <w:rFonts w:ascii="Arial" w:hAnsi="Arial" w:cs="Arial"/>
          <w:bCs/>
          <w:color w:val="000000"/>
          <w:sz w:val="20"/>
          <w:szCs w:val="20"/>
        </w:rPr>
        <w:t>#12</w:t>
      </w:r>
      <w:proofErr w:type="gramStart"/>
      <w:r w:rsidRPr="002462F2">
        <w:rPr>
          <w:rFonts w:ascii="Arial" w:hAnsi="Arial" w:cs="Arial"/>
          <w:bCs/>
          <w:color w:val="000000"/>
          <w:sz w:val="20"/>
          <w:szCs w:val="20"/>
        </w:rPr>
        <w:t>mm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co</w:t>
      </w:r>
      <w:proofErr w:type="gramEnd"/>
      <w:r>
        <w:rPr>
          <w:rFonts w:ascii="Arial" w:hAnsi="Arial" w:cs="Arial"/>
          <w:bCs/>
          <w:color w:val="000000"/>
          <w:sz w:val="20"/>
          <w:szCs w:val="20"/>
        </w:rPr>
        <w:t xml:space="preserve"> 15cm</w:t>
      </w: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  <w:sz w:val="22"/>
          <w:szCs w:val="22"/>
        </w:rPr>
      </w:pPr>
    </w:p>
    <w:p w:rsidR="00912B52" w:rsidRDefault="00912B52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  <w:sz w:val="22"/>
          <w:szCs w:val="22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  <w:sz w:val="22"/>
          <w:szCs w:val="22"/>
        </w:rPr>
      </w:pPr>
    </w:p>
    <w:p w:rsidR="007B7AAB" w:rsidRDefault="004F2411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4B162F" w:rsidRPr="00D635CF">
        <w:rPr>
          <w:rFonts w:ascii="Arial" w:hAnsi="Arial" w:cs="Arial"/>
        </w:rPr>
        <w:t>Projektował:</w:t>
      </w:r>
    </w:p>
    <w:p w:rsidR="0098782F" w:rsidRDefault="0098782F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98782F" w:rsidRDefault="0098782F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7516D9" w:rsidRDefault="007516D9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98782F" w:rsidRDefault="0098782F" w:rsidP="004F2411">
      <w:pPr>
        <w:widowControl w:val="0"/>
        <w:tabs>
          <w:tab w:val="left" w:pos="4253"/>
        </w:tabs>
        <w:spacing w:line="300" w:lineRule="atLeast"/>
        <w:rPr>
          <w:rFonts w:ascii="Arial" w:hAnsi="Arial" w:cs="Arial"/>
        </w:rPr>
      </w:pPr>
    </w:p>
    <w:p w:rsidR="00225273" w:rsidRPr="00D635CF" w:rsidRDefault="0031190F" w:rsidP="00D635CF">
      <w:pPr>
        <w:autoSpaceDE w:val="0"/>
        <w:spacing w:line="360" w:lineRule="auto"/>
        <w:jc w:val="right"/>
        <w:rPr>
          <w:rFonts w:ascii="Arial" w:hAnsi="Arial" w:cs="Arial"/>
          <w:sz w:val="18"/>
          <w:szCs w:val="18"/>
        </w:rPr>
      </w:pPr>
      <w:r w:rsidRPr="00D635CF">
        <w:rPr>
          <w:rFonts w:ascii="Arial" w:hAnsi="Arial" w:cs="Arial"/>
          <w:szCs w:val="18"/>
        </w:rPr>
        <w:lastRenderedPageBreak/>
        <w:t>Warszawa</w:t>
      </w:r>
      <w:r w:rsidR="00225273" w:rsidRPr="00D635CF">
        <w:rPr>
          <w:rFonts w:ascii="Arial" w:hAnsi="Arial" w:cs="Arial"/>
          <w:szCs w:val="18"/>
        </w:rPr>
        <w:t xml:space="preserve"> </w:t>
      </w:r>
      <w:r w:rsidR="00912B52">
        <w:rPr>
          <w:rFonts w:ascii="Arial" w:hAnsi="Arial" w:cs="Arial"/>
          <w:szCs w:val="18"/>
        </w:rPr>
        <w:t>12</w:t>
      </w:r>
      <w:r w:rsidR="00BE5363">
        <w:rPr>
          <w:rFonts w:ascii="Arial" w:hAnsi="Arial" w:cs="Arial"/>
          <w:szCs w:val="18"/>
        </w:rPr>
        <w:t>.2016</w:t>
      </w:r>
      <w:proofErr w:type="gramStart"/>
      <w:r w:rsidR="00225273" w:rsidRPr="00D635CF">
        <w:rPr>
          <w:rFonts w:ascii="Arial" w:hAnsi="Arial" w:cs="Arial"/>
          <w:szCs w:val="18"/>
        </w:rPr>
        <w:t>r</w:t>
      </w:r>
      <w:proofErr w:type="gramEnd"/>
      <w:r w:rsidR="00225273" w:rsidRPr="00D635CF">
        <w:rPr>
          <w:rFonts w:ascii="Arial" w:hAnsi="Arial" w:cs="Arial"/>
          <w:szCs w:val="18"/>
        </w:rPr>
        <w:t>.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ind w:left="708"/>
        <w:rPr>
          <w:rFonts w:ascii="Arial" w:hAnsi="Arial" w:cs="Arial"/>
          <w:sz w:val="21"/>
          <w:szCs w:val="21"/>
          <w:lang w:val="de-DE"/>
        </w:rPr>
      </w:pPr>
      <w:r w:rsidRPr="00D635CF">
        <w:rPr>
          <w:rFonts w:ascii="Arial" w:hAnsi="Arial" w:cs="Arial"/>
          <w:lang w:val="de-DE"/>
        </w:rPr>
        <w:t xml:space="preserve">   </w:t>
      </w:r>
      <w:r w:rsidRPr="00D635CF">
        <w:rPr>
          <w:rFonts w:ascii="Arial" w:hAnsi="Arial" w:cs="Arial"/>
          <w:sz w:val="21"/>
          <w:szCs w:val="21"/>
          <w:lang w:val="de-DE"/>
        </w:rPr>
        <w:t xml:space="preserve"> PROJEKTANT</w:t>
      </w:r>
    </w:p>
    <w:p w:rsidR="00225273" w:rsidRPr="00D635CF" w:rsidRDefault="00225273" w:rsidP="00D635CF">
      <w:pPr>
        <w:spacing w:line="360" w:lineRule="auto"/>
        <w:ind w:left="-360"/>
        <w:rPr>
          <w:rFonts w:ascii="Arial" w:hAnsi="Arial" w:cs="Arial"/>
          <w:lang w:val="de-DE"/>
        </w:rPr>
      </w:pPr>
      <w:r w:rsidRPr="00D635CF">
        <w:rPr>
          <w:rFonts w:ascii="Arial" w:hAnsi="Arial" w:cs="Arial"/>
          <w:lang w:val="de-DE"/>
        </w:rPr>
        <w:t xml:space="preserve">           </w:t>
      </w:r>
      <w:proofErr w:type="spellStart"/>
      <w:r w:rsidRPr="00D635CF">
        <w:rPr>
          <w:rFonts w:ascii="Arial" w:hAnsi="Arial" w:cs="Arial"/>
          <w:lang w:val="de-DE"/>
        </w:rPr>
        <w:t>mgr</w:t>
      </w:r>
      <w:proofErr w:type="spellEnd"/>
      <w:r w:rsidRPr="00D635CF">
        <w:rPr>
          <w:rFonts w:ascii="Arial" w:hAnsi="Arial" w:cs="Arial"/>
          <w:lang w:val="de-DE"/>
        </w:rPr>
        <w:t xml:space="preserve"> </w:t>
      </w:r>
      <w:proofErr w:type="spellStart"/>
      <w:r w:rsidRPr="00D635CF">
        <w:rPr>
          <w:rFonts w:ascii="Arial" w:hAnsi="Arial" w:cs="Arial"/>
          <w:lang w:val="de-DE"/>
        </w:rPr>
        <w:t>inż</w:t>
      </w:r>
      <w:proofErr w:type="spellEnd"/>
      <w:r w:rsidRPr="00D635CF">
        <w:rPr>
          <w:rFonts w:ascii="Arial" w:hAnsi="Arial" w:cs="Arial"/>
          <w:lang w:val="de-DE"/>
        </w:rPr>
        <w:t xml:space="preserve">. </w:t>
      </w:r>
      <w:r w:rsidRPr="0036420A">
        <w:rPr>
          <w:rFonts w:ascii="Arial" w:hAnsi="Arial" w:cs="Arial"/>
        </w:rPr>
        <w:t>Łukasz</w:t>
      </w:r>
      <w:r w:rsidRPr="00D635CF">
        <w:rPr>
          <w:rFonts w:ascii="Arial" w:hAnsi="Arial" w:cs="Arial"/>
          <w:lang w:val="de-DE"/>
        </w:rPr>
        <w:t xml:space="preserve"> </w:t>
      </w:r>
      <w:proofErr w:type="spellStart"/>
      <w:r w:rsidRPr="00D635CF">
        <w:rPr>
          <w:rFonts w:ascii="Arial" w:hAnsi="Arial" w:cs="Arial"/>
          <w:lang w:val="de-DE"/>
        </w:rPr>
        <w:t>Kosecki</w:t>
      </w:r>
      <w:proofErr w:type="spellEnd"/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</w:t>
      </w:r>
      <w:proofErr w:type="gramStart"/>
      <w:r w:rsidRPr="00D635CF">
        <w:rPr>
          <w:rFonts w:ascii="Arial" w:hAnsi="Arial" w:cs="Arial"/>
        </w:rPr>
        <w:t>nr</w:t>
      </w:r>
      <w:proofErr w:type="gramEnd"/>
      <w:r w:rsidRPr="00D635CF">
        <w:rPr>
          <w:rFonts w:ascii="Arial" w:hAnsi="Arial" w:cs="Arial"/>
        </w:rPr>
        <w:t xml:space="preserve"> </w:t>
      </w:r>
      <w:proofErr w:type="spellStart"/>
      <w:r w:rsidRPr="00D635CF">
        <w:rPr>
          <w:rFonts w:ascii="Arial" w:hAnsi="Arial" w:cs="Arial"/>
        </w:rPr>
        <w:t>upr</w:t>
      </w:r>
      <w:proofErr w:type="spellEnd"/>
      <w:r w:rsidRPr="00D635CF">
        <w:rPr>
          <w:rFonts w:ascii="Arial" w:hAnsi="Arial" w:cs="Arial"/>
        </w:rPr>
        <w:t>.  SWK/0119/PWOK/11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           </w:t>
      </w:r>
      <w:proofErr w:type="gramStart"/>
      <w:r w:rsidRPr="00D635CF">
        <w:rPr>
          <w:rFonts w:ascii="Arial" w:hAnsi="Arial" w:cs="Arial"/>
        </w:rPr>
        <w:t>członek  ŚOIIB</w:t>
      </w:r>
      <w:proofErr w:type="gramEnd"/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                 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  <w:r w:rsidRPr="00D635CF">
        <w:rPr>
          <w:rFonts w:ascii="Arial" w:hAnsi="Arial" w:cs="Arial"/>
        </w:rPr>
        <w:t xml:space="preserve">                                        </w:t>
      </w: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rPr>
          <w:rFonts w:ascii="Arial" w:hAnsi="Arial" w:cs="Arial"/>
        </w:rPr>
      </w:pPr>
    </w:p>
    <w:p w:rsidR="00225273" w:rsidRPr="00D635CF" w:rsidRDefault="00225273" w:rsidP="00D635CF">
      <w:pPr>
        <w:spacing w:line="360" w:lineRule="auto"/>
        <w:jc w:val="center"/>
        <w:rPr>
          <w:rFonts w:ascii="Arial" w:hAnsi="Arial" w:cs="Arial"/>
          <w:b/>
          <w:bCs/>
          <w:sz w:val="28"/>
        </w:rPr>
      </w:pPr>
      <w:r w:rsidRPr="00D635CF">
        <w:rPr>
          <w:rFonts w:ascii="Arial" w:hAnsi="Arial" w:cs="Arial"/>
          <w:b/>
          <w:bCs/>
          <w:sz w:val="28"/>
        </w:rPr>
        <w:t>OŚWIADCZENIE</w:t>
      </w:r>
    </w:p>
    <w:p w:rsidR="00225273" w:rsidRPr="00D635CF" w:rsidRDefault="00225273" w:rsidP="00D635CF">
      <w:pPr>
        <w:autoSpaceDE w:val="0"/>
        <w:spacing w:line="360" w:lineRule="auto"/>
        <w:rPr>
          <w:rFonts w:ascii="Arial" w:eastAsia="ArialMT" w:hAnsi="Arial" w:cs="Arial"/>
          <w:b/>
          <w:bCs/>
          <w:sz w:val="22"/>
          <w:szCs w:val="22"/>
        </w:rPr>
      </w:pPr>
    </w:p>
    <w:p w:rsidR="00225273" w:rsidRPr="00D635CF" w:rsidRDefault="00225273" w:rsidP="00D635CF">
      <w:pPr>
        <w:autoSpaceDE w:val="0"/>
        <w:spacing w:line="360" w:lineRule="auto"/>
        <w:rPr>
          <w:rFonts w:ascii="Arial" w:eastAsia="ArialMT" w:hAnsi="Arial" w:cs="Arial"/>
          <w:b/>
          <w:bCs/>
          <w:sz w:val="22"/>
          <w:szCs w:val="22"/>
        </w:rPr>
      </w:pP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hAnsi="Arial" w:cs="Arial"/>
        </w:rPr>
      </w:pPr>
      <w:r w:rsidRPr="00D635CF">
        <w:rPr>
          <w:rFonts w:ascii="Arial" w:hAnsi="Arial" w:cs="Arial"/>
        </w:rPr>
        <w:t>Oświadczam, że:</w:t>
      </w:r>
    </w:p>
    <w:p w:rsidR="00225273" w:rsidRPr="00D635CF" w:rsidRDefault="00225273" w:rsidP="00D635CF">
      <w:pPr>
        <w:autoSpaceDE w:val="0"/>
        <w:spacing w:line="360" w:lineRule="auto"/>
        <w:ind w:left="187" w:hanging="187"/>
        <w:rPr>
          <w:rFonts w:ascii="Arial" w:hAnsi="Arial" w:cs="Arial"/>
        </w:rPr>
      </w:pPr>
    </w:p>
    <w:p w:rsidR="00225273" w:rsidRPr="00D635CF" w:rsidRDefault="00225273" w:rsidP="00D635CF">
      <w:pPr>
        <w:autoSpaceDE w:val="0"/>
        <w:spacing w:line="360" w:lineRule="auto"/>
        <w:rPr>
          <w:rFonts w:ascii="Arial" w:hAnsi="Arial" w:cs="Arial"/>
        </w:rPr>
      </w:pPr>
    </w:p>
    <w:p w:rsidR="00912B52" w:rsidRPr="00912B52" w:rsidRDefault="00912B52" w:rsidP="00912B52">
      <w:pPr>
        <w:autoSpaceDE w:val="0"/>
        <w:spacing w:line="360" w:lineRule="auto"/>
        <w:ind w:left="187" w:hanging="187"/>
        <w:jc w:val="center"/>
        <w:rPr>
          <w:rFonts w:ascii="Arial" w:eastAsia="ArialMT, Arial" w:hAnsi="Arial" w:cs="Arial"/>
          <w:kern w:val="3"/>
        </w:rPr>
      </w:pPr>
      <w:r w:rsidRPr="00912B52">
        <w:rPr>
          <w:rFonts w:ascii="Arial" w:eastAsia="ArialMT, Arial" w:hAnsi="Arial" w:cs="Arial"/>
          <w:kern w:val="3"/>
        </w:rPr>
        <w:t>„Projekt Budowlany budynku toalety miejskiej</w:t>
      </w:r>
    </w:p>
    <w:p w:rsidR="00912B52" w:rsidRPr="00912B52" w:rsidRDefault="00912B52" w:rsidP="00912B52">
      <w:pPr>
        <w:autoSpaceDE w:val="0"/>
        <w:spacing w:line="360" w:lineRule="auto"/>
        <w:ind w:left="187" w:hanging="187"/>
        <w:jc w:val="center"/>
        <w:rPr>
          <w:rFonts w:ascii="Arial" w:eastAsia="ArialMT, Arial" w:hAnsi="Arial" w:cs="Arial"/>
          <w:kern w:val="3"/>
        </w:rPr>
      </w:pPr>
      <w:proofErr w:type="gramStart"/>
      <w:r w:rsidRPr="00912B52">
        <w:rPr>
          <w:rFonts w:ascii="Arial" w:eastAsia="ArialMT, Arial" w:hAnsi="Arial" w:cs="Arial"/>
          <w:kern w:val="3"/>
        </w:rPr>
        <w:t>przy</w:t>
      </w:r>
      <w:proofErr w:type="gramEnd"/>
      <w:r w:rsidRPr="00912B52">
        <w:rPr>
          <w:rFonts w:ascii="Arial" w:eastAsia="ArialMT, Arial" w:hAnsi="Arial" w:cs="Arial"/>
          <w:kern w:val="3"/>
        </w:rPr>
        <w:t xml:space="preserve"> ul. Kopernika w Bartoszycach, działka 123/133 obręb 4"</w:t>
      </w:r>
    </w:p>
    <w:p w:rsidR="00225273" w:rsidRPr="00D635CF" w:rsidRDefault="00225273" w:rsidP="00D635CF">
      <w:pPr>
        <w:autoSpaceDE w:val="0"/>
        <w:spacing w:line="360" w:lineRule="auto"/>
        <w:ind w:left="187" w:hanging="187"/>
        <w:jc w:val="center"/>
        <w:rPr>
          <w:rFonts w:ascii="Arial" w:eastAsia="ArialMT" w:hAnsi="Arial" w:cs="Arial"/>
          <w:kern w:val="1"/>
        </w:rPr>
      </w:pP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i/>
          <w:iCs/>
          <w:sz w:val="21"/>
          <w:szCs w:val="21"/>
        </w:rPr>
      </w:pPr>
    </w:p>
    <w:p w:rsidR="00225273" w:rsidRPr="00D635CF" w:rsidRDefault="00225273" w:rsidP="00D635CF">
      <w:pPr>
        <w:numPr>
          <w:ilvl w:val="0"/>
          <w:numId w:val="29"/>
        </w:numPr>
        <w:suppressAutoHyphens/>
        <w:spacing w:line="360" w:lineRule="auto"/>
        <w:ind w:left="540" w:firstLine="0"/>
        <w:rPr>
          <w:rFonts w:ascii="Arial" w:hAnsi="Arial" w:cs="Arial"/>
        </w:rPr>
      </w:pPr>
      <w:proofErr w:type="gramStart"/>
      <w:r w:rsidRPr="00D635CF">
        <w:rPr>
          <w:rFonts w:ascii="Arial" w:hAnsi="Arial" w:cs="Arial"/>
          <w:u w:val="single"/>
        </w:rPr>
        <w:t>branży</w:t>
      </w:r>
      <w:proofErr w:type="gramEnd"/>
      <w:r w:rsidRPr="00D635CF">
        <w:rPr>
          <w:rFonts w:ascii="Arial" w:hAnsi="Arial" w:cs="Arial"/>
          <w:u w:val="single"/>
        </w:rPr>
        <w:t xml:space="preserve"> konstrukcyjnej</w:t>
      </w:r>
      <w:r w:rsidRPr="00D635CF">
        <w:rPr>
          <w:rFonts w:ascii="Arial" w:hAnsi="Arial" w:cs="Arial"/>
        </w:rPr>
        <w:t xml:space="preserve"> został sporządzony zgodnie</w:t>
      </w:r>
      <w:r w:rsidR="00883901">
        <w:rPr>
          <w:rFonts w:ascii="Arial" w:hAnsi="Arial" w:cs="Arial"/>
        </w:rPr>
        <w:t xml:space="preserve"> z obowiązującymi p</w:t>
      </w:r>
      <w:r w:rsidRPr="00D635CF">
        <w:rPr>
          <w:rFonts w:ascii="Arial" w:hAnsi="Arial" w:cs="Arial"/>
        </w:rPr>
        <w:t>rzepisami oraz zasadami wiedzy technicznej.</w:t>
      </w: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b/>
          <w:bCs/>
          <w:sz w:val="22"/>
          <w:szCs w:val="22"/>
        </w:rPr>
      </w:pPr>
    </w:p>
    <w:p w:rsidR="00225273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b/>
          <w:bCs/>
          <w:sz w:val="22"/>
          <w:szCs w:val="22"/>
        </w:rPr>
      </w:pPr>
    </w:p>
    <w:p w:rsidR="007B7AAB" w:rsidRPr="00D635CF" w:rsidRDefault="00225273" w:rsidP="00D635CF">
      <w:pPr>
        <w:autoSpaceDE w:val="0"/>
        <w:spacing w:line="360" w:lineRule="auto"/>
        <w:jc w:val="center"/>
        <w:rPr>
          <w:rFonts w:ascii="Arial" w:eastAsia="ArialMT" w:hAnsi="Arial" w:cs="Arial"/>
          <w:b/>
          <w:bCs/>
          <w:sz w:val="22"/>
          <w:szCs w:val="22"/>
        </w:rPr>
      </w:pPr>
      <w:r w:rsidRPr="00D635CF">
        <w:rPr>
          <w:rFonts w:ascii="Arial" w:eastAsia="ArialMT" w:hAnsi="Arial" w:cs="Arial"/>
          <w:b/>
          <w:bCs/>
          <w:sz w:val="22"/>
          <w:szCs w:val="22"/>
        </w:rPr>
        <w:t xml:space="preserve">  </w:t>
      </w:r>
    </w:p>
    <w:p w:rsidR="00225273" w:rsidRPr="00D635CF" w:rsidRDefault="00225273" w:rsidP="007F106F">
      <w:pPr>
        <w:spacing w:line="360" w:lineRule="auto"/>
        <w:ind w:left="4956" w:firstLine="708"/>
        <w:rPr>
          <w:rFonts w:ascii="Arial" w:hAnsi="Arial" w:cs="Arial"/>
          <w:lang w:val="de-DE"/>
        </w:rPr>
      </w:pPr>
      <w:r w:rsidRPr="00D635CF">
        <w:rPr>
          <w:rFonts w:ascii="Arial" w:hAnsi="Arial" w:cs="Arial"/>
          <w:sz w:val="20"/>
          <w:lang w:val="de-DE"/>
        </w:rPr>
        <w:t>PROJEKTANT</w:t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sz w:val="20"/>
          <w:lang w:val="de-DE"/>
        </w:rPr>
        <w:tab/>
      </w:r>
      <w:r w:rsidRPr="00D635CF">
        <w:rPr>
          <w:rFonts w:ascii="Arial" w:hAnsi="Arial" w:cs="Arial"/>
          <w:lang w:val="de-DE"/>
        </w:rPr>
        <w:t xml:space="preserve"> </w:t>
      </w:r>
    </w:p>
    <w:p w:rsidR="00225273" w:rsidRPr="00D635CF" w:rsidRDefault="00225273" w:rsidP="00D635CF">
      <w:pPr>
        <w:pStyle w:val="Akapitzlist"/>
        <w:spacing w:before="120" w:line="360" w:lineRule="auto"/>
        <w:ind w:left="4395"/>
        <w:jc w:val="both"/>
        <w:rPr>
          <w:rFonts w:ascii="Arial" w:hAnsi="Arial" w:cs="Arial"/>
        </w:rPr>
      </w:pPr>
    </w:p>
    <w:p w:rsidR="009F4FFC" w:rsidRPr="00D635CF" w:rsidRDefault="009F4FFC" w:rsidP="00D635CF">
      <w:pPr>
        <w:pStyle w:val="Akapitzlist"/>
        <w:spacing w:before="120" w:line="360" w:lineRule="auto"/>
        <w:ind w:left="-567"/>
        <w:rPr>
          <w:rFonts w:ascii="Arial" w:hAnsi="Arial" w:cs="Arial"/>
        </w:rPr>
      </w:pPr>
      <w:r w:rsidRPr="00D635CF">
        <w:rPr>
          <w:rFonts w:ascii="Arial" w:eastAsia="ArialMT" w:hAnsi="Arial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6257925" cy="8840310"/>
            <wp:effectExtent l="19050" t="0" r="9525" b="0"/>
            <wp:docPr id="3" name="Obraz 1" descr="N:\Praca\Uprawnienia - wnioski\Decyzje\Decyzj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Praca\Uprawnienia - wnioski\Decyzje\Decyzja 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557" cy="8846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FFC" w:rsidRPr="00D635CF" w:rsidRDefault="009F4FFC" w:rsidP="00D635CF">
      <w:pPr>
        <w:autoSpaceDE w:val="0"/>
        <w:spacing w:line="360" w:lineRule="auto"/>
        <w:ind w:left="-567"/>
        <w:jc w:val="center"/>
        <w:rPr>
          <w:rFonts w:ascii="Arial" w:eastAsia="ArialMT" w:hAnsi="Arial" w:cs="Arial"/>
          <w:b/>
          <w:bCs/>
          <w:sz w:val="22"/>
          <w:szCs w:val="22"/>
        </w:rPr>
      </w:pPr>
      <w:r w:rsidRPr="00D635CF">
        <w:rPr>
          <w:rFonts w:ascii="Arial" w:eastAsia="ArialMT" w:hAnsi="Arial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6276975" cy="8867220"/>
            <wp:effectExtent l="19050" t="0" r="9525" b="0"/>
            <wp:docPr id="9" name="Obraz 2" descr="N:\Praca\Uprawnienia - wnioski\Decyzje\Decyzj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Praca\Uprawnienia - wnioski\Decyzje\Decyzja 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5499" cy="886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62F" w:rsidRPr="00D635CF" w:rsidRDefault="0083531C" w:rsidP="00D635CF">
      <w:pPr>
        <w:autoSpaceDE w:val="0"/>
        <w:spacing w:line="360" w:lineRule="auto"/>
        <w:ind w:left="-567"/>
        <w:jc w:val="center"/>
        <w:rPr>
          <w:rFonts w:ascii="Arial" w:hAnsi="Arial" w:cs="Arial"/>
          <w:b/>
          <w:color w:val="000000"/>
          <w:szCs w:val="20"/>
          <w:u w:val="single"/>
        </w:rPr>
      </w:pPr>
      <w:r w:rsidRPr="0083531C">
        <w:rPr>
          <w:rFonts w:ascii="Arial" w:hAnsi="Arial" w:cs="Arial"/>
          <w:b/>
          <w:color w:val="000000"/>
          <w:szCs w:val="20"/>
        </w:rP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2.25pt;height:683.25pt" o:ole="">
            <v:imagedata r:id="rId14" o:title=""/>
          </v:shape>
          <o:OLEObject Type="Embed" ProgID="AcroExch.Document.DC" ShapeID="_x0000_i1025" DrawAspect="Content" ObjectID="_1543668159" r:id="rId15"/>
        </w:object>
      </w:r>
    </w:p>
    <w:sectPr w:rsidR="004B162F" w:rsidRPr="00D635CF" w:rsidSect="006E34C4">
      <w:pgSz w:w="11906" w:h="16838" w:code="9"/>
      <w:pgMar w:top="1418" w:right="1418" w:bottom="1418" w:left="1985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6502" w:rsidRDefault="00476502" w:rsidP="00DF04B5">
      <w:r>
        <w:separator/>
      </w:r>
    </w:p>
  </w:endnote>
  <w:endnote w:type="continuationSeparator" w:id="0">
    <w:p w:rsidR="00476502" w:rsidRDefault="00476502" w:rsidP="00DF04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charset w:val="00"/>
    <w:family w:val="auto"/>
    <w:pitch w:val="variable"/>
    <w:sig w:usb0="00000087" w:usb1="00000000" w:usb2="00000000" w:usb3="00000000" w:csb0="0000001B" w:csb1="00000000"/>
  </w:font>
  <w:font w:name="TimesNewRomanPS-Bold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MS Sans Serif">
    <w:panose1 w:val="00000000000000000000"/>
    <w:charset w:val="EE"/>
    <w:family w:val="auto"/>
    <w:notTrueType/>
    <w:pitch w:val="fixed"/>
    <w:sig w:usb0="00000005" w:usb1="00000000" w:usb2="00000000" w:usb3="00000000" w:csb0="00000002" w:csb1="00000000"/>
  </w:font>
  <w:font w:name="ArialMT, Arial">
    <w:altName w:val="Arial"/>
    <w:charset w:val="00"/>
    <w:family w:val="swiss"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6502" w:rsidRDefault="00476502" w:rsidP="00DF04B5">
      <w:r>
        <w:separator/>
      </w:r>
    </w:p>
  </w:footnote>
  <w:footnote w:type="continuationSeparator" w:id="0">
    <w:p w:rsidR="00476502" w:rsidRDefault="00476502" w:rsidP="00DF04B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>
    <w:nsid w:val="00000009"/>
    <w:multiLevelType w:val="multilevel"/>
    <w:tmpl w:val="0000000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21212AF"/>
    <w:multiLevelType w:val="hybridMultilevel"/>
    <w:tmpl w:val="58C266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2245E5B"/>
    <w:multiLevelType w:val="multilevel"/>
    <w:tmpl w:val="27F2F7C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95"/>
        </w:tabs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65"/>
        </w:tabs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35"/>
        </w:tabs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4">
    <w:nsid w:val="022A37CA"/>
    <w:multiLevelType w:val="hybridMultilevel"/>
    <w:tmpl w:val="EAC669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2522CC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10007DF9"/>
    <w:multiLevelType w:val="hybridMultilevel"/>
    <w:tmpl w:val="F530CD3E"/>
    <w:lvl w:ilvl="0" w:tplc="3E5812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B90F7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15BC7C2B"/>
    <w:multiLevelType w:val="hybridMultilevel"/>
    <w:tmpl w:val="8AA20AA8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551BA5"/>
    <w:multiLevelType w:val="hybridMultilevel"/>
    <w:tmpl w:val="3542B690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A27E3"/>
    <w:multiLevelType w:val="multilevel"/>
    <w:tmpl w:val="B1D60FE2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7"/>
        </w:tabs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94"/>
        </w:tabs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72"/>
        </w:tabs>
        <w:ind w:left="7472" w:hanging="1800"/>
      </w:pPr>
      <w:rPr>
        <w:rFonts w:hint="default"/>
      </w:rPr>
    </w:lvl>
  </w:abstractNum>
  <w:abstractNum w:abstractNumId="11">
    <w:nsid w:val="1936503C"/>
    <w:multiLevelType w:val="hybridMultilevel"/>
    <w:tmpl w:val="64F461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13B5D"/>
    <w:multiLevelType w:val="hybridMultilevel"/>
    <w:tmpl w:val="70525A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8A1610"/>
    <w:multiLevelType w:val="multilevel"/>
    <w:tmpl w:val="B65C7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46449B8"/>
    <w:multiLevelType w:val="hybridMultilevel"/>
    <w:tmpl w:val="423C72C8"/>
    <w:lvl w:ilvl="0" w:tplc="FFFFFFFF">
      <w:start w:val="1"/>
      <w:numFmt w:val="bullet"/>
      <w:lvlText w:val="-"/>
      <w:lvlJc w:val="left"/>
      <w:pPr>
        <w:tabs>
          <w:tab w:val="num" w:pos="1773"/>
        </w:tabs>
        <w:ind w:left="1773" w:hanging="360"/>
      </w:pPr>
      <w:rPr>
        <w:rFonts w:ascii="Times New Roman" w:eastAsia="Times New Roman" w:hAnsi="Times New Roman" w:cs="Times New Roman" w:hint="default"/>
      </w:rPr>
    </w:lvl>
    <w:lvl w:ilvl="1" w:tplc="F3DE127C">
      <w:start w:val="1"/>
      <w:numFmt w:val="bullet"/>
      <w:lvlText w:val="–"/>
      <w:lvlJc w:val="left"/>
      <w:pPr>
        <w:tabs>
          <w:tab w:val="num" w:pos="2493"/>
        </w:tabs>
        <w:ind w:left="2493" w:hanging="360"/>
      </w:pPr>
      <w:rPr>
        <w:rFonts w:ascii="Times New Roman" w:eastAsia="Times New Roman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213"/>
        </w:tabs>
        <w:ind w:left="321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933"/>
        </w:tabs>
        <w:ind w:left="393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653"/>
        </w:tabs>
        <w:ind w:left="4653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373"/>
        </w:tabs>
        <w:ind w:left="537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093"/>
        </w:tabs>
        <w:ind w:left="609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813"/>
        </w:tabs>
        <w:ind w:left="6813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533"/>
        </w:tabs>
        <w:ind w:left="7533" w:hanging="360"/>
      </w:pPr>
      <w:rPr>
        <w:rFonts w:ascii="Wingdings" w:hAnsi="Wingdings" w:hint="default"/>
      </w:rPr>
    </w:lvl>
  </w:abstractNum>
  <w:abstractNum w:abstractNumId="15">
    <w:nsid w:val="2DD03A23"/>
    <w:multiLevelType w:val="hybridMultilevel"/>
    <w:tmpl w:val="7466D13E"/>
    <w:lvl w:ilvl="0" w:tplc="C2DE4EC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1749796">
      <w:numFmt w:val="none"/>
      <w:lvlText w:val=""/>
      <w:lvlJc w:val="left"/>
      <w:pPr>
        <w:tabs>
          <w:tab w:val="num" w:pos="360"/>
        </w:tabs>
      </w:pPr>
    </w:lvl>
    <w:lvl w:ilvl="2" w:tplc="B9E4F26C">
      <w:numFmt w:val="none"/>
      <w:lvlText w:val=""/>
      <w:lvlJc w:val="left"/>
      <w:pPr>
        <w:tabs>
          <w:tab w:val="num" w:pos="360"/>
        </w:tabs>
      </w:pPr>
    </w:lvl>
    <w:lvl w:ilvl="3" w:tplc="9EA6D440">
      <w:numFmt w:val="none"/>
      <w:lvlText w:val=""/>
      <w:lvlJc w:val="left"/>
      <w:pPr>
        <w:tabs>
          <w:tab w:val="num" w:pos="360"/>
        </w:tabs>
      </w:pPr>
    </w:lvl>
    <w:lvl w:ilvl="4" w:tplc="113A1AAA">
      <w:numFmt w:val="none"/>
      <w:lvlText w:val=""/>
      <w:lvlJc w:val="left"/>
      <w:pPr>
        <w:tabs>
          <w:tab w:val="num" w:pos="360"/>
        </w:tabs>
      </w:pPr>
    </w:lvl>
    <w:lvl w:ilvl="5" w:tplc="3D0667C6">
      <w:numFmt w:val="none"/>
      <w:lvlText w:val=""/>
      <w:lvlJc w:val="left"/>
      <w:pPr>
        <w:tabs>
          <w:tab w:val="num" w:pos="360"/>
        </w:tabs>
      </w:pPr>
    </w:lvl>
    <w:lvl w:ilvl="6" w:tplc="941458E6">
      <w:numFmt w:val="none"/>
      <w:lvlText w:val=""/>
      <w:lvlJc w:val="left"/>
      <w:pPr>
        <w:tabs>
          <w:tab w:val="num" w:pos="360"/>
        </w:tabs>
      </w:pPr>
    </w:lvl>
    <w:lvl w:ilvl="7" w:tplc="C35EA77A">
      <w:numFmt w:val="none"/>
      <w:lvlText w:val=""/>
      <w:lvlJc w:val="left"/>
      <w:pPr>
        <w:tabs>
          <w:tab w:val="num" w:pos="360"/>
        </w:tabs>
      </w:pPr>
    </w:lvl>
    <w:lvl w:ilvl="8" w:tplc="A0905A90">
      <w:numFmt w:val="none"/>
      <w:lvlText w:val=""/>
      <w:lvlJc w:val="left"/>
      <w:pPr>
        <w:tabs>
          <w:tab w:val="num" w:pos="360"/>
        </w:tabs>
      </w:pPr>
    </w:lvl>
  </w:abstractNum>
  <w:abstractNum w:abstractNumId="16">
    <w:nsid w:val="32720383"/>
    <w:multiLevelType w:val="hybridMultilevel"/>
    <w:tmpl w:val="38E40554"/>
    <w:lvl w:ilvl="0" w:tplc="B8262066">
      <w:start w:val="1"/>
      <w:numFmt w:val="decimal"/>
      <w:lvlText w:val="1.%1."/>
      <w:lvlJc w:val="left"/>
      <w:pPr>
        <w:ind w:left="72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38708A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66800EE"/>
    <w:multiLevelType w:val="hybridMultilevel"/>
    <w:tmpl w:val="5EB0F7E2"/>
    <w:lvl w:ilvl="0" w:tplc="D59E9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0647744"/>
    <w:multiLevelType w:val="hybridMultilevel"/>
    <w:tmpl w:val="8B548D68"/>
    <w:lvl w:ilvl="0" w:tplc="041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47B236C8"/>
    <w:multiLevelType w:val="hybridMultilevel"/>
    <w:tmpl w:val="CDAA7DDA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485C3FD9"/>
    <w:multiLevelType w:val="hybridMultilevel"/>
    <w:tmpl w:val="024EAE8C"/>
    <w:lvl w:ilvl="0" w:tplc="8A9C0AC2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A833FD3"/>
    <w:multiLevelType w:val="hybridMultilevel"/>
    <w:tmpl w:val="712C46BA"/>
    <w:lvl w:ilvl="0" w:tplc="8632AE8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4DDB00FE"/>
    <w:multiLevelType w:val="hybridMultilevel"/>
    <w:tmpl w:val="440AAF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F325C7"/>
    <w:multiLevelType w:val="hybridMultilevel"/>
    <w:tmpl w:val="EE90C6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A6651FA"/>
    <w:multiLevelType w:val="hybridMultilevel"/>
    <w:tmpl w:val="4C8AB010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>
    <w:nsid w:val="623A1499"/>
    <w:multiLevelType w:val="hybridMultilevel"/>
    <w:tmpl w:val="2D36F88C"/>
    <w:lvl w:ilvl="0" w:tplc="C3CE4DB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7458C786">
      <w:numFmt w:val="none"/>
      <w:lvlText w:val=""/>
      <w:lvlJc w:val="left"/>
      <w:pPr>
        <w:tabs>
          <w:tab w:val="num" w:pos="360"/>
        </w:tabs>
      </w:pPr>
    </w:lvl>
    <w:lvl w:ilvl="2" w:tplc="EF4AA01A">
      <w:numFmt w:val="none"/>
      <w:lvlText w:val=""/>
      <w:lvlJc w:val="left"/>
      <w:pPr>
        <w:tabs>
          <w:tab w:val="num" w:pos="360"/>
        </w:tabs>
      </w:pPr>
    </w:lvl>
    <w:lvl w:ilvl="3" w:tplc="A5369616">
      <w:numFmt w:val="none"/>
      <w:lvlText w:val=""/>
      <w:lvlJc w:val="left"/>
      <w:pPr>
        <w:tabs>
          <w:tab w:val="num" w:pos="360"/>
        </w:tabs>
      </w:pPr>
    </w:lvl>
    <w:lvl w:ilvl="4" w:tplc="77D46ECA">
      <w:numFmt w:val="none"/>
      <w:lvlText w:val=""/>
      <w:lvlJc w:val="left"/>
      <w:pPr>
        <w:tabs>
          <w:tab w:val="num" w:pos="360"/>
        </w:tabs>
      </w:pPr>
    </w:lvl>
    <w:lvl w:ilvl="5" w:tplc="9698B762">
      <w:numFmt w:val="none"/>
      <w:lvlText w:val=""/>
      <w:lvlJc w:val="left"/>
      <w:pPr>
        <w:tabs>
          <w:tab w:val="num" w:pos="360"/>
        </w:tabs>
      </w:pPr>
    </w:lvl>
    <w:lvl w:ilvl="6" w:tplc="C332DD5C">
      <w:numFmt w:val="none"/>
      <w:lvlText w:val=""/>
      <w:lvlJc w:val="left"/>
      <w:pPr>
        <w:tabs>
          <w:tab w:val="num" w:pos="360"/>
        </w:tabs>
      </w:pPr>
    </w:lvl>
    <w:lvl w:ilvl="7" w:tplc="B3649F12">
      <w:numFmt w:val="none"/>
      <w:lvlText w:val=""/>
      <w:lvlJc w:val="left"/>
      <w:pPr>
        <w:tabs>
          <w:tab w:val="num" w:pos="360"/>
        </w:tabs>
      </w:pPr>
    </w:lvl>
    <w:lvl w:ilvl="8" w:tplc="19DC6458">
      <w:numFmt w:val="none"/>
      <w:lvlText w:val=""/>
      <w:lvlJc w:val="left"/>
      <w:pPr>
        <w:tabs>
          <w:tab w:val="num" w:pos="360"/>
        </w:tabs>
      </w:pPr>
    </w:lvl>
  </w:abstractNum>
  <w:abstractNum w:abstractNumId="27">
    <w:nsid w:val="649E5E09"/>
    <w:multiLevelType w:val="multilevel"/>
    <w:tmpl w:val="E6389FD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8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8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352" w:hanging="1800"/>
      </w:pPr>
      <w:rPr>
        <w:rFonts w:hint="default"/>
      </w:rPr>
    </w:lvl>
  </w:abstractNum>
  <w:abstractNum w:abstractNumId="28">
    <w:nsid w:val="65CE6521"/>
    <w:multiLevelType w:val="hybridMultilevel"/>
    <w:tmpl w:val="4A7CE070"/>
    <w:lvl w:ilvl="0" w:tplc="B7E67B0C">
      <w:start w:val="1"/>
      <w:numFmt w:val="decimal"/>
      <w:lvlText w:val="3.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6A6E66"/>
    <w:multiLevelType w:val="hybridMultilevel"/>
    <w:tmpl w:val="DAE897BE"/>
    <w:lvl w:ilvl="0" w:tplc="C2DE4ECE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91749796">
      <w:start w:val="1"/>
      <w:numFmt w:val="lowerLetter"/>
      <w:lvlText w:val="%2."/>
      <w:lvlJc w:val="left"/>
      <w:pPr>
        <w:ind w:left="1440" w:hanging="360"/>
      </w:pPr>
    </w:lvl>
    <w:lvl w:ilvl="2" w:tplc="B9E4F26C" w:tentative="1">
      <w:start w:val="1"/>
      <w:numFmt w:val="lowerRoman"/>
      <w:lvlText w:val="%3."/>
      <w:lvlJc w:val="right"/>
      <w:pPr>
        <w:ind w:left="2160" w:hanging="180"/>
      </w:pPr>
    </w:lvl>
    <w:lvl w:ilvl="3" w:tplc="9EA6D440">
      <w:start w:val="1"/>
      <w:numFmt w:val="decimal"/>
      <w:lvlText w:val="%4."/>
      <w:lvlJc w:val="left"/>
      <w:pPr>
        <w:ind w:left="2880" w:hanging="360"/>
      </w:pPr>
    </w:lvl>
    <w:lvl w:ilvl="4" w:tplc="113A1AAA" w:tentative="1">
      <w:start w:val="1"/>
      <w:numFmt w:val="lowerLetter"/>
      <w:lvlText w:val="%5."/>
      <w:lvlJc w:val="left"/>
      <w:pPr>
        <w:ind w:left="3600" w:hanging="360"/>
      </w:pPr>
    </w:lvl>
    <w:lvl w:ilvl="5" w:tplc="3D0667C6" w:tentative="1">
      <w:start w:val="1"/>
      <w:numFmt w:val="lowerRoman"/>
      <w:lvlText w:val="%6."/>
      <w:lvlJc w:val="right"/>
      <w:pPr>
        <w:ind w:left="4320" w:hanging="180"/>
      </w:pPr>
    </w:lvl>
    <w:lvl w:ilvl="6" w:tplc="941458E6" w:tentative="1">
      <w:start w:val="1"/>
      <w:numFmt w:val="decimal"/>
      <w:lvlText w:val="%7."/>
      <w:lvlJc w:val="left"/>
      <w:pPr>
        <w:ind w:left="5040" w:hanging="360"/>
      </w:pPr>
    </w:lvl>
    <w:lvl w:ilvl="7" w:tplc="C35EA77A" w:tentative="1">
      <w:start w:val="1"/>
      <w:numFmt w:val="lowerLetter"/>
      <w:lvlText w:val="%8."/>
      <w:lvlJc w:val="left"/>
      <w:pPr>
        <w:ind w:left="5760" w:hanging="360"/>
      </w:pPr>
    </w:lvl>
    <w:lvl w:ilvl="8" w:tplc="A0905A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947673"/>
    <w:multiLevelType w:val="hybridMultilevel"/>
    <w:tmpl w:val="AD74CFA8"/>
    <w:lvl w:ilvl="0" w:tplc="37AC3200">
      <w:start w:val="2"/>
      <w:numFmt w:val="decimal"/>
      <w:lvlText w:val="%1)"/>
      <w:lvlJc w:val="left"/>
      <w:pPr>
        <w:ind w:left="720" w:hanging="360"/>
      </w:pPr>
      <w:rPr>
        <w:rFonts w:ascii="Arial" w:hAnsi="Arial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8907E7D"/>
    <w:multiLevelType w:val="hybridMultilevel"/>
    <w:tmpl w:val="47F4F3BC"/>
    <w:lvl w:ilvl="0" w:tplc="D59E9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A25342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>
    <w:nsid w:val="7B4968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>
    <w:nsid w:val="7E6C425F"/>
    <w:multiLevelType w:val="hybridMultilevel"/>
    <w:tmpl w:val="DE82DED8"/>
    <w:lvl w:ilvl="0" w:tplc="0415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6" w:hanging="360"/>
      </w:pPr>
    </w:lvl>
    <w:lvl w:ilvl="2" w:tplc="0415001B" w:tentative="1">
      <w:start w:val="1"/>
      <w:numFmt w:val="lowerRoman"/>
      <w:lvlText w:val="%3."/>
      <w:lvlJc w:val="right"/>
      <w:pPr>
        <w:ind w:left="2866" w:hanging="180"/>
      </w:pPr>
    </w:lvl>
    <w:lvl w:ilvl="3" w:tplc="0415000F" w:tentative="1">
      <w:start w:val="1"/>
      <w:numFmt w:val="decimal"/>
      <w:lvlText w:val="%4."/>
      <w:lvlJc w:val="left"/>
      <w:pPr>
        <w:ind w:left="3586" w:hanging="360"/>
      </w:pPr>
    </w:lvl>
    <w:lvl w:ilvl="4" w:tplc="04150019" w:tentative="1">
      <w:start w:val="1"/>
      <w:numFmt w:val="lowerLetter"/>
      <w:lvlText w:val="%5."/>
      <w:lvlJc w:val="left"/>
      <w:pPr>
        <w:ind w:left="4306" w:hanging="360"/>
      </w:pPr>
    </w:lvl>
    <w:lvl w:ilvl="5" w:tplc="0415001B" w:tentative="1">
      <w:start w:val="1"/>
      <w:numFmt w:val="lowerRoman"/>
      <w:lvlText w:val="%6."/>
      <w:lvlJc w:val="right"/>
      <w:pPr>
        <w:ind w:left="5026" w:hanging="180"/>
      </w:pPr>
    </w:lvl>
    <w:lvl w:ilvl="6" w:tplc="0415000F" w:tentative="1">
      <w:start w:val="1"/>
      <w:numFmt w:val="decimal"/>
      <w:lvlText w:val="%7."/>
      <w:lvlJc w:val="left"/>
      <w:pPr>
        <w:ind w:left="5746" w:hanging="360"/>
      </w:pPr>
    </w:lvl>
    <w:lvl w:ilvl="7" w:tplc="04150019" w:tentative="1">
      <w:start w:val="1"/>
      <w:numFmt w:val="lowerLetter"/>
      <w:lvlText w:val="%8."/>
      <w:lvlJc w:val="left"/>
      <w:pPr>
        <w:ind w:left="6466" w:hanging="360"/>
      </w:pPr>
    </w:lvl>
    <w:lvl w:ilvl="8" w:tplc="0415001B" w:tentative="1">
      <w:start w:val="1"/>
      <w:numFmt w:val="lowerRoman"/>
      <w:lvlText w:val="%9."/>
      <w:lvlJc w:val="right"/>
      <w:pPr>
        <w:ind w:left="7186" w:hanging="180"/>
      </w:pPr>
    </w:lvl>
  </w:abstractNum>
  <w:abstractNum w:abstractNumId="35">
    <w:nsid w:val="7ECB7B3E"/>
    <w:multiLevelType w:val="hybridMultilevel"/>
    <w:tmpl w:val="70525A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FC74870"/>
    <w:multiLevelType w:val="hybridMultilevel"/>
    <w:tmpl w:val="13CCBFDC"/>
    <w:lvl w:ilvl="0" w:tplc="2102ABC4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3"/>
  </w:num>
  <w:num w:numId="3">
    <w:abstractNumId w:val="10"/>
  </w:num>
  <w:num w:numId="4">
    <w:abstractNumId w:val="3"/>
  </w:num>
  <w:num w:numId="5">
    <w:abstractNumId w:val="27"/>
  </w:num>
  <w:num w:numId="6">
    <w:abstractNumId w:val="30"/>
  </w:num>
  <w:num w:numId="7">
    <w:abstractNumId w:val="6"/>
  </w:num>
  <w:num w:numId="8">
    <w:abstractNumId w:val="12"/>
  </w:num>
  <w:num w:numId="9">
    <w:abstractNumId w:val="16"/>
  </w:num>
  <w:num w:numId="10">
    <w:abstractNumId w:val="23"/>
  </w:num>
  <w:num w:numId="11">
    <w:abstractNumId w:val="15"/>
  </w:num>
  <w:num w:numId="12">
    <w:abstractNumId w:val="19"/>
  </w:num>
  <w:num w:numId="13">
    <w:abstractNumId w:val="20"/>
  </w:num>
  <w:num w:numId="14">
    <w:abstractNumId w:val="18"/>
  </w:num>
  <w:num w:numId="15">
    <w:abstractNumId w:val="31"/>
  </w:num>
  <w:num w:numId="16">
    <w:abstractNumId w:val="25"/>
  </w:num>
  <w:num w:numId="17">
    <w:abstractNumId w:val="22"/>
  </w:num>
  <w:num w:numId="18">
    <w:abstractNumId w:val="34"/>
  </w:num>
  <w:num w:numId="19">
    <w:abstractNumId w:val="4"/>
  </w:num>
  <w:num w:numId="20">
    <w:abstractNumId w:val="9"/>
  </w:num>
  <w:num w:numId="21">
    <w:abstractNumId w:val="26"/>
  </w:num>
  <w:num w:numId="22">
    <w:abstractNumId w:val="2"/>
  </w:num>
  <w:num w:numId="23">
    <w:abstractNumId w:val="24"/>
  </w:num>
  <w:num w:numId="24">
    <w:abstractNumId w:val="7"/>
  </w:num>
  <w:num w:numId="25">
    <w:abstractNumId w:val="32"/>
  </w:num>
  <w:num w:numId="26">
    <w:abstractNumId w:val="1"/>
  </w:num>
  <w:num w:numId="27">
    <w:abstractNumId w:val="36"/>
  </w:num>
  <w:num w:numId="28">
    <w:abstractNumId w:val="35"/>
  </w:num>
  <w:num w:numId="29">
    <w:abstractNumId w:val="0"/>
  </w:num>
  <w:num w:numId="30">
    <w:abstractNumId w:val="33"/>
  </w:num>
  <w:num w:numId="31">
    <w:abstractNumId w:val="28"/>
  </w:num>
  <w:num w:numId="32">
    <w:abstractNumId w:val="29"/>
  </w:num>
  <w:num w:numId="33">
    <w:abstractNumId w:val="8"/>
  </w:num>
  <w:num w:numId="34">
    <w:abstractNumId w:val="5"/>
  </w:num>
  <w:num w:numId="35">
    <w:abstractNumId w:val="11"/>
  </w:num>
  <w:num w:numId="36">
    <w:abstractNumId w:val="17"/>
  </w:num>
  <w:num w:numId="37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188418"/>
  </w:hdrShapeDefaults>
  <w:footnotePr>
    <w:footnote w:id="-1"/>
    <w:footnote w:id="0"/>
  </w:footnotePr>
  <w:endnotePr>
    <w:endnote w:id="-1"/>
    <w:endnote w:id="0"/>
  </w:endnotePr>
  <w:compat/>
  <w:rsids>
    <w:rsidRoot w:val="007E6F4F"/>
    <w:rsid w:val="000006EF"/>
    <w:rsid w:val="00001B56"/>
    <w:rsid w:val="00001DE6"/>
    <w:rsid w:val="00002C45"/>
    <w:rsid w:val="000032D6"/>
    <w:rsid w:val="000044C9"/>
    <w:rsid w:val="00005567"/>
    <w:rsid w:val="000126AE"/>
    <w:rsid w:val="00016208"/>
    <w:rsid w:val="000208F7"/>
    <w:rsid w:val="00021CCC"/>
    <w:rsid w:val="0002373D"/>
    <w:rsid w:val="000263D6"/>
    <w:rsid w:val="0002653D"/>
    <w:rsid w:val="000269BF"/>
    <w:rsid w:val="00032CE4"/>
    <w:rsid w:val="000346F6"/>
    <w:rsid w:val="0003744E"/>
    <w:rsid w:val="00041DF1"/>
    <w:rsid w:val="00043B41"/>
    <w:rsid w:val="00045393"/>
    <w:rsid w:val="00047409"/>
    <w:rsid w:val="00052F97"/>
    <w:rsid w:val="000603BF"/>
    <w:rsid w:val="00060FBF"/>
    <w:rsid w:val="00064258"/>
    <w:rsid w:val="00067607"/>
    <w:rsid w:val="0007052C"/>
    <w:rsid w:val="000724CB"/>
    <w:rsid w:val="00073E53"/>
    <w:rsid w:val="0007461B"/>
    <w:rsid w:val="0007699E"/>
    <w:rsid w:val="00076D0B"/>
    <w:rsid w:val="00077FA1"/>
    <w:rsid w:val="000821FE"/>
    <w:rsid w:val="000822A5"/>
    <w:rsid w:val="00082C21"/>
    <w:rsid w:val="00084F5B"/>
    <w:rsid w:val="00085C07"/>
    <w:rsid w:val="0009059C"/>
    <w:rsid w:val="00090F56"/>
    <w:rsid w:val="000972B9"/>
    <w:rsid w:val="00097757"/>
    <w:rsid w:val="00097D2A"/>
    <w:rsid w:val="000A032B"/>
    <w:rsid w:val="000A142E"/>
    <w:rsid w:val="000A4292"/>
    <w:rsid w:val="000A504A"/>
    <w:rsid w:val="000A76D7"/>
    <w:rsid w:val="000A7A6C"/>
    <w:rsid w:val="000B4543"/>
    <w:rsid w:val="000B48C8"/>
    <w:rsid w:val="000B5C20"/>
    <w:rsid w:val="000B633B"/>
    <w:rsid w:val="000B6AD5"/>
    <w:rsid w:val="000B7316"/>
    <w:rsid w:val="000B7629"/>
    <w:rsid w:val="000B772F"/>
    <w:rsid w:val="000C10C8"/>
    <w:rsid w:val="000C19F1"/>
    <w:rsid w:val="000C6B29"/>
    <w:rsid w:val="000D047C"/>
    <w:rsid w:val="000D0DC7"/>
    <w:rsid w:val="000D2300"/>
    <w:rsid w:val="000D276E"/>
    <w:rsid w:val="000D3068"/>
    <w:rsid w:val="000D3258"/>
    <w:rsid w:val="000D4E89"/>
    <w:rsid w:val="000D5D95"/>
    <w:rsid w:val="000E11C4"/>
    <w:rsid w:val="000E1353"/>
    <w:rsid w:val="000E2541"/>
    <w:rsid w:val="000E3695"/>
    <w:rsid w:val="000E4CB3"/>
    <w:rsid w:val="000E68B3"/>
    <w:rsid w:val="000F2B41"/>
    <w:rsid w:val="000F2EA0"/>
    <w:rsid w:val="000F3094"/>
    <w:rsid w:val="000F4174"/>
    <w:rsid w:val="000F48AB"/>
    <w:rsid w:val="000F4D95"/>
    <w:rsid w:val="000F5453"/>
    <w:rsid w:val="000F611F"/>
    <w:rsid w:val="000F6999"/>
    <w:rsid w:val="000F79E7"/>
    <w:rsid w:val="00100E77"/>
    <w:rsid w:val="00101876"/>
    <w:rsid w:val="001019E7"/>
    <w:rsid w:val="00101F10"/>
    <w:rsid w:val="00101FA0"/>
    <w:rsid w:val="0010508A"/>
    <w:rsid w:val="001068C6"/>
    <w:rsid w:val="00114D41"/>
    <w:rsid w:val="001161ED"/>
    <w:rsid w:val="00117592"/>
    <w:rsid w:val="001211D9"/>
    <w:rsid w:val="00122252"/>
    <w:rsid w:val="001274F5"/>
    <w:rsid w:val="00127854"/>
    <w:rsid w:val="00130135"/>
    <w:rsid w:val="00131934"/>
    <w:rsid w:val="00133DB9"/>
    <w:rsid w:val="00136D06"/>
    <w:rsid w:val="0013796B"/>
    <w:rsid w:val="00142CE0"/>
    <w:rsid w:val="00144542"/>
    <w:rsid w:val="00144B25"/>
    <w:rsid w:val="00145EED"/>
    <w:rsid w:val="0014729C"/>
    <w:rsid w:val="0014786E"/>
    <w:rsid w:val="00152D4B"/>
    <w:rsid w:val="0015307E"/>
    <w:rsid w:val="0016091C"/>
    <w:rsid w:val="0016220F"/>
    <w:rsid w:val="00162E92"/>
    <w:rsid w:val="00164703"/>
    <w:rsid w:val="00164836"/>
    <w:rsid w:val="00164DE9"/>
    <w:rsid w:val="00165F42"/>
    <w:rsid w:val="00167423"/>
    <w:rsid w:val="001675F8"/>
    <w:rsid w:val="00171357"/>
    <w:rsid w:val="00174B44"/>
    <w:rsid w:val="00180712"/>
    <w:rsid w:val="00181410"/>
    <w:rsid w:val="00183C70"/>
    <w:rsid w:val="0018560E"/>
    <w:rsid w:val="001859CF"/>
    <w:rsid w:val="00185C39"/>
    <w:rsid w:val="00185EDB"/>
    <w:rsid w:val="0019081C"/>
    <w:rsid w:val="00190F79"/>
    <w:rsid w:val="00191879"/>
    <w:rsid w:val="00192CC8"/>
    <w:rsid w:val="00194654"/>
    <w:rsid w:val="00197248"/>
    <w:rsid w:val="00197B77"/>
    <w:rsid w:val="001A354C"/>
    <w:rsid w:val="001A4154"/>
    <w:rsid w:val="001A52D9"/>
    <w:rsid w:val="001A5F08"/>
    <w:rsid w:val="001A676E"/>
    <w:rsid w:val="001B346A"/>
    <w:rsid w:val="001B3858"/>
    <w:rsid w:val="001B4DAC"/>
    <w:rsid w:val="001B6097"/>
    <w:rsid w:val="001B7898"/>
    <w:rsid w:val="001C0DEE"/>
    <w:rsid w:val="001C3CFB"/>
    <w:rsid w:val="001C4A02"/>
    <w:rsid w:val="001C622E"/>
    <w:rsid w:val="001C78B0"/>
    <w:rsid w:val="001D0493"/>
    <w:rsid w:val="001D46EA"/>
    <w:rsid w:val="001D47EF"/>
    <w:rsid w:val="001D79FF"/>
    <w:rsid w:val="001E3BA0"/>
    <w:rsid w:val="001E3D56"/>
    <w:rsid w:val="001E6065"/>
    <w:rsid w:val="001E63D8"/>
    <w:rsid w:val="001E6667"/>
    <w:rsid w:val="001E7711"/>
    <w:rsid w:val="001F541F"/>
    <w:rsid w:val="001F6065"/>
    <w:rsid w:val="001F6084"/>
    <w:rsid w:val="001F6426"/>
    <w:rsid w:val="00200201"/>
    <w:rsid w:val="00200F9D"/>
    <w:rsid w:val="00201915"/>
    <w:rsid w:val="00202A3D"/>
    <w:rsid w:val="00202C1D"/>
    <w:rsid w:val="002038A5"/>
    <w:rsid w:val="002046C1"/>
    <w:rsid w:val="0020563C"/>
    <w:rsid w:val="002079AA"/>
    <w:rsid w:val="00214E78"/>
    <w:rsid w:val="00215DDA"/>
    <w:rsid w:val="0021628D"/>
    <w:rsid w:val="00216874"/>
    <w:rsid w:val="00220462"/>
    <w:rsid w:val="002217B2"/>
    <w:rsid w:val="00221C6F"/>
    <w:rsid w:val="0022276E"/>
    <w:rsid w:val="00222E85"/>
    <w:rsid w:val="0022347E"/>
    <w:rsid w:val="00223D02"/>
    <w:rsid w:val="00224827"/>
    <w:rsid w:val="00225273"/>
    <w:rsid w:val="00226ECE"/>
    <w:rsid w:val="00227895"/>
    <w:rsid w:val="002301C4"/>
    <w:rsid w:val="0023057B"/>
    <w:rsid w:val="002340E8"/>
    <w:rsid w:val="00234344"/>
    <w:rsid w:val="00240156"/>
    <w:rsid w:val="00240ABA"/>
    <w:rsid w:val="002427B6"/>
    <w:rsid w:val="00243A95"/>
    <w:rsid w:val="00243C5F"/>
    <w:rsid w:val="00245C8C"/>
    <w:rsid w:val="00247218"/>
    <w:rsid w:val="002517C7"/>
    <w:rsid w:val="0025268F"/>
    <w:rsid w:val="0025404F"/>
    <w:rsid w:val="0025521B"/>
    <w:rsid w:val="00261CAF"/>
    <w:rsid w:val="002630F4"/>
    <w:rsid w:val="0026397C"/>
    <w:rsid w:val="00264B4D"/>
    <w:rsid w:val="00265025"/>
    <w:rsid w:val="00265B09"/>
    <w:rsid w:val="00265EDB"/>
    <w:rsid w:val="0026630E"/>
    <w:rsid w:val="002703AE"/>
    <w:rsid w:val="0027084A"/>
    <w:rsid w:val="00275797"/>
    <w:rsid w:val="00275917"/>
    <w:rsid w:val="00275C74"/>
    <w:rsid w:val="00277C46"/>
    <w:rsid w:val="00284280"/>
    <w:rsid w:val="00286AEA"/>
    <w:rsid w:val="00287003"/>
    <w:rsid w:val="0029105F"/>
    <w:rsid w:val="0029396B"/>
    <w:rsid w:val="00293E57"/>
    <w:rsid w:val="00294775"/>
    <w:rsid w:val="00297FCE"/>
    <w:rsid w:val="002A3846"/>
    <w:rsid w:val="002A67AE"/>
    <w:rsid w:val="002B3552"/>
    <w:rsid w:val="002B49BC"/>
    <w:rsid w:val="002B4EF6"/>
    <w:rsid w:val="002B6AEF"/>
    <w:rsid w:val="002B7DFA"/>
    <w:rsid w:val="002C163C"/>
    <w:rsid w:val="002C23D2"/>
    <w:rsid w:val="002C32CD"/>
    <w:rsid w:val="002D004E"/>
    <w:rsid w:val="002D017C"/>
    <w:rsid w:val="002D1B3E"/>
    <w:rsid w:val="002D3A05"/>
    <w:rsid w:val="002D7683"/>
    <w:rsid w:val="002D7905"/>
    <w:rsid w:val="002E0B99"/>
    <w:rsid w:val="002E3855"/>
    <w:rsid w:val="002E41A4"/>
    <w:rsid w:val="002E6159"/>
    <w:rsid w:val="002E61C9"/>
    <w:rsid w:val="002E7E35"/>
    <w:rsid w:val="002E7EF8"/>
    <w:rsid w:val="002F166F"/>
    <w:rsid w:val="002F18F5"/>
    <w:rsid w:val="002F1A4C"/>
    <w:rsid w:val="002F1F12"/>
    <w:rsid w:val="002F30AC"/>
    <w:rsid w:val="002F3456"/>
    <w:rsid w:val="002F3536"/>
    <w:rsid w:val="002F649A"/>
    <w:rsid w:val="002F6793"/>
    <w:rsid w:val="002F6E37"/>
    <w:rsid w:val="002F7CAE"/>
    <w:rsid w:val="003004C3"/>
    <w:rsid w:val="003009E3"/>
    <w:rsid w:val="00302EA2"/>
    <w:rsid w:val="003041C0"/>
    <w:rsid w:val="00307168"/>
    <w:rsid w:val="0031178E"/>
    <w:rsid w:val="0031190F"/>
    <w:rsid w:val="00312396"/>
    <w:rsid w:val="0031293F"/>
    <w:rsid w:val="0031304B"/>
    <w:rsid w:val="00313946"/>
    <w:rsid w:val="00314280"/>
    <w:rsid w:val="00314615"/>
    <w:rsid w:val="00315744"/>
    <w:rsid w:val="00315CEE"/>
    <w:rsid w:val="003171F8"/>
    <w:rsid w:val="003211E4"/>
    <w:rsid w:val="00321A30"/>
    <w:rsid w:val="0032432C"/>
    <w:rsid w:val="003245F3"/>
    <w:rsid w:val="00325765"/>
    <w:rsid w:val="00330994"/>
    <w:rsid w:val="00330BA0"/>
    <w:rsid w:val="00334708"/>
    <w:rsid w:val="00334A9B"/>
    <w:rsid w:val="00335584"/>
    <w:rsid w:val="00336698"/>
    <w:rsid w:val="00340E1C"/>
    <w:rsid w:val="00341442"/>
    <w:rsid w:val="00344315"/>
    <w:rsid w:val="00344BC5"/>
    <w:rsid w:val="003466A0"/>
    <w:rsid w:val="00347009"/>
    <w:rsid w:val="00347278"/>
    <w:rsid w:val="00350533"/>
    <w:rsid w:val="00350F50"/>
    <w:rsid w:val="00352A95"/>
    <w:rsid w:val="003541C2"/>
    <w:rsid w:val="003552A3"/>
    <w:rsid w:val="00360237"/>
    <w:rsid w:val="00360AAC"/>
    <w:rsid w:val="0036181B"/>
    <w:rsid w:val="00361C5C"/>
    <w:rsid w:val="00361C96"/>
    <w:rsid w:val="00361F83"/>
    <w:rsid w:val="00362B87"/>
    <w:rsid w:val="0036382B"/>
    <w:rsid w:val="0036420A"/>
    <w:rsid w:val="003646E0"/>
    <w:rsid w:val="00364BF6"/>
    <w:rsid w:val="00370866"/>
    <w:rsid w:val="00371583"/>
    <w:rsid w:val="00374536"/>
    <w:rsid w:val="00374F8D"/>
    <w:rsid w:val="0037760B"/>
    <w:rsid w:val="003821D9"/>
    <w:rsid w:val="003829B4"/>
    <w:rsid w:val="00384BB8"/>
    <w:rsid w:val="00385193"/>
    <w:rsid w:val="003867E1"/>
    <w:rsid w:val="0039213A"/>
    <w:rsid w:val="00392ECD"/>
    <w:rsid w:val="00393CD1"/>
    <w:rsid w:val="0039478C"/>
    <w:rsid w:val="00394E68"/>
    <w:rsid w:val="003A2CC4"/>
    <w:rsid w:val="003A2D62"/>
    <w:rsid w:val="003A42C2"/>
    <w:rsid w:val="003A7156"/>
    <w:rsid w:val="003B126B"/>
    <w:rsid w:val="003B2E37"/>
    <w:rsid w:val="003B2E5B"/>
    <w:rsid w:val="003B5085"/>
    <w:rsid w:val="003B6EC6"/>
    <w:rsid w:val="003B6F2A"/>
    <w:rsid w:val="003B70F9"/>
    <w:rsid w:val="003C1040"/>
    <w:rsid w:val="003C13F8"/>
    <w:rsid w:val="003C2373"/>
    <w:rsid w:val="003C28D3"/>
    <w:rsid w:val="003C3A77"/>
    <w:rsid w:val="003C3F86"/>
    <w:rsid w:val="003C6FB6"/>
    <w:rsid w:val="003C7500"/>
    <w:rsid w:val="003D0C88"/>
    <w:rsid w:val="003D3A36"/>
    <w:rsid w:val="003D471E"/>
    <w:rsid w:val="003D6931"/>
    <w:rsid w:val="003E1EDD"/>
    <w:rsid w:val="003E2B15"/>
    <w:rsid w:val="003E4C46"/>
    <w:rsid w:val="003E7262"/>
    <w:rsid w:val="003F198C"/>
    <w:rsid w:val="003F1FBB"/>
    <w:rsid w:val="003F2834"/>
    <w:rsid w:val="003F2B71"/>
    <w:rsid w:val="003F2E6D"/>
    <w:rsid w:val="003F2FBF"/>
    <w:rsid w:val="003F75C4"/>
    <w:rsid w:val="004014BA"/>
    <w:rsid w:val="00402A99"/>
    <w:rsid w:val="0040524B"/>
    <w:rsid w:val="004119F7"/>
    <w:rsid w:val="0041293B"/>
    <w:rsid w:val="00415146"/>
    <w:rsid w:val="0041566E"/>
    <w:rsid w:val="00415AB0"/>
    <w:rsid w:val="004164B9"/>
    <w:rsid w:val="00416C37"/>
    <w:rsid w:val="00417250"/>
    <w:rsid w:val="00417A9A"/>
    <w:rsid w:val="00417C0A"/>
    <w:rsid w:val="0042020E"/>
    <w:rsid w:val="00420763"/>
    <w:rsid w:val="004217ED"/>
    <w:rsid w:val="004223FE"/>
    <w:rsid w:val="004247E2"/>
    <w:rsid w:val="00424AFF"/>
    <w:rsid w:val="00426F1E"/>
    <w:rsid w:val="004307D4"/>
    <w:rsid w:val="0043398C"/>
    <w:rsid w:val="00435131"/>
    <w:rsid w:val="00436FF9"/>
    <w:rsid w:val="00440717"/>
    <w:rsid w:val="00441BD1"/>
    <w:rsid w:val="00445D76"/>
    <w:rsid w:val="00446AE6"/>
    <w:rsid w:val="00446D0B"/>
    <w:rsid w:val="00446F3B"/>
    <w:rsid w:val="0045054E"/>
    <w:rsid w:val="00450A91"/>
    <w:rsid w:val="0045122F"/>
    <w:rsid w:val="004534D5"/>
    <w:rsid w:val="00454B3E"/>
    <w:rsid w:val="00456282"/>
    <w:rsid w:val="004574F4"/>
    <w:rsid w:val="0046150F"/>
    <w:rsid w:val="00462875"/>
    <w:rsid w:val="00467C8E"/>
    <w:rsid w:val="00470364"/>
    <w:rsid w:val="0047061A"/>
    <w:rsid w:val="0047096C"/>
    <w:rsid w:val="00474288"/>
    <w:rsid w:val="00474EC7"/>
    <w:rsid w:val="00476502"/>
    <w:rsid w:val="00477AAB"/>
    <w:rsid w:val="0048001B"/>
    <w:rsid w:val="00483274"/>
    <w:rsid w:val="004841EB"/>
    <w:rsid w:val="004854F1"/>
    <w:rsid w:val="004868D8"/>
    <w:rsid w:val="0048778C"/>
    <w:rsid w:val="004878A8"/>
    <w:rsid w:val="0049206C"/>
    <w:rsid w:val="00492CC1"/>
    <w:rsid w:val="004937BB"/>
    <w:rsid w:val="004950AA"/>
    <w:rsid w:val="00495399"/>
    <w:rsid w:val="00497551"/>
    <w:rsid w:val="00497F66"/>
    <w:rsid w:val="004A5211"/>
    <w:rsid w:val="004A536F"/>
    <w:rsid w:val="004B162F"/>
    <w:rsid w:val="004B3231"/>
    <w:rsid w:val="004B3CA3"/>
    <w:rsid w:val="004B47BD"/>
    <w:rsid w:val="004B544C"/>
    <w:rsid w:val="004C009E"/>
    <w:rsid w:val="004C0A54"/>
    <w:rsid w:val="004C0B65"/>
    <w:rsid w:val="004C16B2"/>
    <w:rsid w:val="004C2927"/>
    <w:rsid w:val="004C3D4B"/>
    <w:rsid w:val="004C4ACF"/>
    <w:rsid w:val="004C4D8D"/>
    <w:rsid w:val="004C6453"/>
    <w:rsid w:val="004C6C45"/>
    <w:rsid w:val="004C770A"/>
    <w:rsid w:val="004C7B65"/>
    <w:rsid w:val="004D1E70"/>
    <w:rsid w:val="004E0A30"/>
    <w:rsid w:val="004E1F5D"/>
    <w:rsid w:val="004E2803"/>
    <w:rsid w:val="004E284D"/>
    <w:rsid w:val="004E2D24"/>
    <w:rsid w:val="004E35AB"/>
    <w:rsid w:val="004E4A0C"/>
    <w:rsid w:val="004E7DB7"/>
    <w:rsid w:val="004F1227"/>
    <w:rsid w:val="004F23BF"/>
    <w:rsid w:val="004F2411"/>
    <w:rsid w:val="004F48CC"/>
    <w:rsid w:val="004F4950"/>
    <w:rsid w:val="004F65BC"/>
    <w:rsid w:val="004F67D9"/>
    <w:rsid w:val="0050150D"/>
    <w:rsid w:val="00502A71"/>
    <w:rsid w:val="00502FD7"/>
    <w:rsid w:val="005037CD"/>
    <w:rsid w:val="005064F0"/>
    <w:rsid w:val="0050658D"/>
    <w:rsid w:val="00507362"/>
    <w:rsid w:val="005073BB"/>
    <w:rsid w:val="0051245B"/>
    <w:rsid w:val="0051250E"/>
    <w:rsid w:val="00512D8F"/>
    <w:rsid w:val="00514214"/>
    <w:rsid w:val="00514BDF"/>
    <w:rsid w:val="005166BB"/>
    <w:rsid w:val="00516EE8"/>
    <w:rsid w:val="00517628"/>
    <w:rsid w:val="00517E99"/>
    <w:rsid w:val="00520562"/>
    <w:rsid w:val="00522DE4"/>
    <w:rsid w:val="005235E3"/>
    <w:rsid w:val="00523EE7"/>
    <w:rsid w:val="00524A82"/>
    <w:rsid w:val="00525243"/>
    <w:rsid w:val="00525366"/>
    <w:rsid w:val="00531002"/>
    <w:rsid w:val="0053179B"/>
    <w:rsid w:val="005318E9"/>
    <w:rsid w:val="0053259F"/>
    <w:rsid w:val="00533256"/>
    <w:rsid w:val="00533499"/>
    <w:rsid w:val="00534EBD"/>
    <w:rsid w:val="00536165"/>
    <w:rsid w:val="0053659F"/>
    <w:rsid w:val="005370D9"/>
    <w:rsid w:val="00540C62"/>
    <w:rsid w:val="005442E8"/>
    <w:rsid w:val="00545BF8"/>
    <w:rsid w:val="00547828"/>
    <w:rsid w:val="00547B99"/>
    <w:rsid w:val="00552AB1"/>
    <w:rsid w:val="005546B7"/>
    <w:rsid w:val="00555A14"/>
    <w:rsid w:val="00556EB2"/>
    <w:rsid w:val="0055770A"/>
    <w:rsid w:val="0057180C"/>
    <w:rsid w:val="00572AF8"/>
    <w:rsid w:val="00574B2A"/>
    <w:rsid w:val="00576311"/>
    <w:rsid w:val="005769F2"/>
    <w:rsid w:val="00577E36"/>
    <w:rsid w:val="005817C1"/>
    <w:rsid w:val="0058229A"/>
    <w:rsid w:val="005829C4"/>
    <w:rsid w:val="00583EEC"/>
    <w:rsid w:val="005844AA"/>
    <w:rsid w:val="005856B0"/>
    <w:rsid w:val="0058639A"/>
    <w:rsid w:val="005937D6"/>
    <w:rsid w:val="00593C6C"/>
    <w:rsid w:val="005A1508"/>
    <w:rsid w:val="005A3039"/>
    <w:rsid w:val="005A37F5"/>
    <w:rsid w:val="005A57FE"/>
    <w:rsid w:val="005A5BD2"/>
    <w:rsid w:val="005A64EA"/>
    <w:rsid w:val="005B391B"/>
    <w:rsid w:val="005B4B77"/>
    <w:rsid w:val="005B5C14"/>
    <w:rsid w:val="005B67B4"/>
    <w:rsid w:val="005B6A9A"/>
    <w:rsid w:val="005C03FF"/>
    <w:rsid w:val="005C0FE4"/>
    <w:rsid w:val="005C6B00"/>
    <w:rsid w:val="005C7144"/>
    <w:rsid w:val="005C7EAD"/>
    <w:rsid w:val="005D1257"/>
    <w:rsid w:val="005D1409"/>
    <w:rsid w:val="005D21C3"/>
    <w:rsid w:val="005D48DD"/>
    <w:rsid w:val="005D7168"/>
    <w:rsid w:val="005D7A6F"/>
    <w:rsid w:val="005E018E"/>
    <w:rsid w:val="005E27FB"/>
    <w:rsid w:val="005E3B38"/>
    <w:rsid w:val="005E487C"/>
    <w:rsid w:val="005E62C0"/>
    <w:rsid w:val="005E71CD"/>
    <w:rsid w:val="005F341A"/>
    <w:rsid w:val="005F3742"/>
    <w:rsid w:val="005F46B8"/>
    <w:rsid w:val="005F4A01"/>
    <w:rsid w:val="005F5E52"/>
    <w:rsid w:val="005F620B"/>
    <w:rsid w:val="00601138"/>
    <w:rsid w:val="0060118A"/>
    <w:rsid w:val="00602BAC"/>
    <w:rsid w:val="0060363A"/>
    <w:rsid w:val="006036F9"/>
    <w:rsid w:val="006041DF"/>
    <w:rsid w:val="00610B4A"/>
    <w:rsid w:val="00611EAC"/>
    <w:rsid w:val="00615E80"/>
    <w:rsid w:val="0061711C"/>
    <w:rsid w:val="00620956"/>
    <w:rsid w:val="00625A6B"/>
    <w:rsid w:val="00630115"/>
    <w:rsid w:val="00632AFC"/>
    <w:rsid w:val="00633BFB"/>
    <w:rsid w:val="00634DF9"/>
    <w:rsid w:val="00634FAA"/>
    <w:rsid w:val="00635627"/>
    <w:rsid w:val="0063659E"/>
    <w:rsid w:val="006365C8"/>
    <w:rsid w:val="0063749A"/>
    <w:rsid w:val="00640B5F"/>
    <w:rsid w:val="00641956"/>
    <w:rsid w:val="00641BDB"/>
    <w:rsid w:val="00643466"/>
    <w:rsid w:val="006434B0"/>
    <w:rsid w:val="00644A65"/>
    <w:rsid w:val="006511E1"/>
    <w:rsid w:val="006518DD"/>
    <w:rsid w:val="0065268C"/>
    <w:rsid w:val="00653D7F"/>
    <w:rsid w:val="006555DA"/>
    <w:rsid w:val="00656AC0"/>
    <w:rsid w:val="00664F67"/>
    <w:rsid w:val="006665B8"/>
    <w:rsid w:val="00671300"/>
    <w:rsid w:val="00671B02"/>
    <w:rsid w:val="0067318B"/>
    <w:rsid w:val="00673808"/>
    <w:rsid w:val="006745CE"/>
    <w:rsid w:val="006757C2"/>
    <w:rsid w:val="006762FA"/>
    <w:rsid w:val="00677288"/>
    <w:rsid w:val="00680493"/>
    <w:rsid w:val="00681E10"/>
    <w:rsid w:val="006829F2"/>
    <w:rsid w:val="00687241"/>
    <w:rsid w:val="00690B16"/>
    <w:rsid w:val="00695520"/>
    <w:rsid w:val="00697276"/>
    <w:rsid w:val="00697D38"/>
    <w:rsid w:val="006A0658"/>
    <w:rsid w:val="006A1068"/>
    <w:rsid w:val="006A1F7E"/>
    <w:rsid w:val="006A304B"/>
    <w:rsid w:val="006A3237"/>
    <w:rsid w:val="006B060D"/>
    <w:rsid w:val="006B0654"/>
    <w:rsid w:val="006B232C"/>
    <w:rsid w:val="006B30E3"/>
    <w:rsid w:val="006B60A2"/>
    <w:rsid w:val="006B7AD2"/>
    <w:rsid w:val="006C1376"/>
    <w:rsid w:val="006C242F"/>
    <w:rsid w:val="006C2917"/>
    <w:rsid w:val="006C2973"/>
    <w:rsid w:val="006C2E97"/>
    <w:rsid w:val="006C3AC5"/>
    <w:rsid w:val="006C54A8"/>
    <w:rsid w:val="006C5596"/>
    <w:rsid w:val="006C653A"/>
    <w:rsid w:val="006C6BF4"/>
    <w:rsid w:val="006D07F0"/>
    <w:rsid w:val="006D0C41"/>
    <w:rsid w:val="006D4B1D"/>
    <w:rsid w:val="006D4DD5"/>
    <w:rsid w:val="006D5B71"/>
    <w:rsid w:val="006D62D2"/>
    <w:rsid w:val="006D6CA0"/>
    <w:rsid w:val="006E3109"/>
    <w:rsid w:val="006E34C4"/>
    <w:rsid w:val="006E3925"/>
    <w:rsid w:val="006E4E9E"/>
    <w:rsid w:val="006E563C"/>
    <w:rsid w:val="006E7B4F"/>
    <w:rsid w:val="006F053C"/>
    <w:rsid w:val="006F6AEE"/>
    <w:rsid w:val="00703E30"/>
    <w:rsid w:val="00703F6B"/>
    <w:rsid w:val="00712C10"/>
    <w:rsid w:val="00715D69"/>
    <w:rsid w:val="00715EA8"/>
    <w:rsid w:val="00716929"/>
    <w:rsid w:val="00717A3C"/>
    <w:rsid w:val="007209AF"/>
    <w:rsid w:val="0072245F"/>
    <w:rsid w:val="00730FC1"/>
    <w:rsid w:val="007324F0"/>
    <w:rsid w:val="007344E8"/>
    <w:rsid w:val="00735627"/>
    <w:rsid w:val="00735682"/>
    <w:rsid w:val="00737075"/>
    <w:rsid w:val="007411A6"/>
    <w:rsid w:val="0074438A"/>
    <w:rsid w:val="007516D9"/>
    <w:rsid w:val="00752617"/>
    <w:rsid w:val="0075271F"/>
    <w:rsid w:val="0075281D"/>
    <w:rsid w:val="007529AD"/>
    <w:rsid w:val="007529D8"/>
    <w:rsid w:val="007544D4"/>
    <w:rsid w:val="00755733"/>
    <w:rsid w:val="00755CE3"/>
    <w:rsid w:val="007570C7"/>
    <w:rsid w:val="00761584"/>
    <w:rsid w:val="00761D46"/>
    <w:rsid w:val="00763547"/>
    <w:rsid w:val="00764E24"/>
    <w:rsid w:val="00764EBF"/>
    <w:rsid w:val="00767241"/>
    <w:rsid w:val="00767572"/>
    <w:rsid w:val="00767B88"/>
    <w:rsid w:val="00771D27"/>
    <w:rsid w:val="00772627"/>
    <w:rsid w:val="00772C27"/>
    <w:rsid w:val="007733E7"/>
    <w:rsid w:val="00774741"/>
    <w:rsid w:val="00774D40"/>
    <w:rsid w:val="00775D81"/>
    <w:rsid w:val="00777052"/>
    <w:rsid w:val="00780389"/>
    <w:rsid w:val="0078171E"/>
    <w:rsid w:val="0078253C"/>
    <w:rsid w:val="007827C5"/>
    <w:rsid w:val="00782A77"/>
    <w:rsid w:val="00783A45"/>
    <w:rsid w:val="00784857"/>
    <w:rsid w:val="00784993"/>
    <w:rsid w:val="007849A7"/>
    <w:rsid w:val="007857E9"/>
    <w:rsid w:val="00794DAF"/>
    <w:rsid w:val="00795F00"/>
    <w:rsid w:val="00796AA9"/>
    <w:rsid w:val="00797378"/>
    <w:rsid w:val="0079755E"/>
    <w:rsid w:val="007A081F"/>
    <w:rsid w:val="007A08C3"/>
    <w:rsid w:val="007A2C1D"/>
    <w:rsid w:val="007A580A"/>
    <w:rsid w:val="007A6DAF"/>
    <w:rsid w:val="007B07F4"/>
    <w:rsid w:val="007B0EA2"/>
    <w:rsid w:val="007B36CA"/>
    <w:rsid w:val="007B490B"/>
    <w:rsid w:val="007B5D77"/>
    <w:rsid w:val="007B7AAB"/>
    <w:rsid w:val="007C5102"/>
    <w:rsid w:val="007C5144"/>
    <w:rsid w:val="007C6952"/>
    <w:rsid w:val="007C6C84"/>
    <w:rsid w:val="007C70FB"/>
    <w:rsid w:val="007D0B37"/>
    <w:rsid w:val="007D20EC"/>
    <w:rsid w:val="007D36BD"/>
    <w:rsid w:val="007D5437"/>
    <w:rsid w:val="007D71E6"/>
    <w:rsid w:val="007D7ECE"/>
    <w:rsid w:val="007E5CB8"/>
    <w:rsid w:val="007E6CC8"/>
    <w:rsid w:val="007E6F4F"/>
    <w:rsid w:val="007E7A35"/>
    <w:rsid w:val="007F106F"/>
    <w:rsid w:val="007F127A"/>
    <w:rsid w:val="007F5AA4"/>
    <w:rsid w:val="007F659A"/>
    <w:rsid w:val="00800683"/>
    <w:rsid w:val="00810741"/>
    <w:rsid w:val="00812592"/>
    <w:rsid w:val="00812655"/>
    <w:rsid w:val="00814286"/>
    <w:rsid w:val="00815B3D"/>
    <w:rsid w:val="00817A73"/>
    <w:rsid w:val="00820CB5"/>
    <w:rsid w:val="008243C1"/>
    <w:rsid w:val="00825402"/>
    <w:rsid w:val="00825EB0"/>
    <w:rsid w:val="008271AF"/>
    <w:rsid w:val="00830B02"/>
    <w:rsid w:val="008347B7"/>
    <w:rsid w:val="0083531C"/>
    <w:rsid w:val="00835757"/>
    <w:rsid w:val="00840FE3"/>
    <w:rsid w:val="0084324A"/>
    <w:rsid w:val="008452C4"/>
    <w:rsid w:val="008456A7"/>
    <w:rsid w:val="008467D7"/>
    <w:rsid w:val="00846D29"/>
    <w:rsid w:val="008477E6"/>
    <w:rsid w:val="00850EFD"/>
    <w:rsid w:val="0085225C"/>
    <w:rsid w:val="00855A0B"/>
    <w:rsid w:val="00857B2B"/>
    <w:rsid w:val="00860273"/>
    <w:rsid w:val="00861516"/>
    <w:rsid w:val="00863769"/>
    <w:rsid w:val="00864309"/>
    <w:rsid w:val="008644DB"/>
    <w:rsid w:val="0086465C"/>
    <w:rsid w:val="00865636"/>
    <w:rsid w:val="00867321"/>
    <w:rsid w:val="00867F97"/>
    <w:rsid w:val="0087159D"/>
    <w:rsid w:val="008743E9"/>
    <w:rsid w:val="0087695A"/>
    <w:rsid w:val="00876994"/>
    <w:rsid w:val="00877129"/>
    <w:rsid w:val="00877248"/>
    <w:rsid w:val="008829F2"/>
    <w:rsid w:val="00882D40"/>
    <w:rsid w:val="00883901"/>
    <w:rsid w:val="00884301"/>
    <w:rsid w:val="0089188E"/>
    <w:rsid w:val="008919D1"/>
    <w:rsid w:val="00891DC7"/>
    <w:rsid w:val="008923CE"/>
    <w:rsid w:val="0089244C"/>
    <w:rsid w:val="00892BA2"/>
    <w:rsid w:val="00893ADD"/>
    <w:rsid w:val="008951EF"/>
    <w:rsid w:val="00895A4B"/>
    <w:rsid w:val="00897527"/>
    <w:rsid w:val="008979A3"/>
    <w:rsid w:val="00897CD3"/>
    <w:rsid w:val="008A485C"/>
    <w:rsid w:val="008B0E47"/>
    <w:rsid w:val="008B4EAA"/>
    <w:rsid w:val="008B4EC5"/>
    <w:rsid w:val="008B5994"/>
    <w:rsid w:val="008B623D"/>
    <w:rsid w:val="008B7CA5"/>
    <w:rsid w:val="008C050A"/>
    <w:rsid w:val="008C2675"/>
    <w:rsid w:val="008D269E"/>
    <w:rsid w:val="008D5A64"/>
    <w:rsid w:val="008D5C14"/>
    <w:rsid w:val="008D5F09"/>
    <w:rsid w:val="008E0571"/>
    <w:rsid w:val="008E078E"/>
    <w:rsid w:val="008E0DB8"/>
    <w:rsid w:val="008E20B8"/>
    <w:rsid w:val="008E2E1D"/>
    <w:rsid w:val="008E5A9D"/>
    <w:rsid w:val="008F22C4"/>
    <w:rsid w:val="008F30A3"/>
    <w:rsid w:val="008F3FEB"/>
    <w:rsid w:val="00902E8B"/>
    <w:rsid w:val="00904480"/>
    <w:rsid w:val="0091185D"/>
    <w:rsid w:val="00911D4F"/>
    <w:rsid w:val="00912B52"/>
    <w:rsid w:val="00913B7F"/>
    <w:rsid w:val="00914FEA"/>
    <w:rsid w:val="009161F8"/>
    <w:rsid w:val="009167E3"/>
    <w:rsid w:val="009231D2"/>
    <w:rsid w:val="009254F1"/>
    <w:rsid w:val="009275CF"/>
    <w:rsid w:val="0092760B"/>
    <w:rsid w:val="009276EB"/>
    <w:rsid w:val="009310DB"/>
    <w:rsid w:val="00932AB2"/>
    <w:rsid w:val="00936C97"/>
    <w:rsid w:val="00937AF1"/>
    <w:rsid w:val="0094160F"/>
    <w:rsid w:val="00941AA2"/>
    <w:rsid w:val="0094294C"/>
    <w:rsid w:val="00943D3C"/>
    <w:rsid w:val="00943E90"/>
    <w:rsid w:val="00944563"/>
    <w:rsid w:val="00944BCA"/>
    <w:rsid w:val="0094536F"/>
    <w:rsid w:val="0094596E"/>
    <w:rsid w:val="00947699"/>
    <w:rsid w:val="009479DC"/>
    <w:rsid w:val="00953879"/>
    <w:rsid w:val="00955F17"/>
    <w:rsid w:val="009570E7"/>
    <w:rsid w:val="00960410"/>
    <w:rsid w:val="00962EF2"/>
    <w:rsid w:val="009636C3"/>
    <w:rsid w:val="00963CFA"/>
    <w:rsid w:val="00964E44"/>
    <w:rsid w:val="009651FD"/>
    <w:rsid w:val="009656E1"/>
    <w:rsid w:val="00965F5F"/>
    <w:rsid w:val="0096631F"/>
    <w:rsid w:val="00966903"/>
    <w:rsid w:val="00966B08"/>
    <w:rsid w:val="00966C8F"/>
    <w:rsid w:val="00974DA7"/>
    <w:rsid w:val="0097607F"/>
    <w:rsid w:val="00976538"/>
    <w:rsid w:val="00980606"/>
    <w:rsid w:val="00980A42"/>
    <w:rsid w:val="009816E7"/>
    <w:rsid w:val="009833A9"/>
    <w:rsid w:val="00984826"/>
    <w:rsid w:val="009848DA"/>
    <w:rsid w:val="00984D03"/>
    <w:rsid w:val="009853ED"/>
    <w:rsid w:val="009855DF"/>
    <w:rsid w:val="009857A5"/>
    <w:rsid w:val="00986EE1"/>
    <w:rsid w:val="0098782F"/>
    <w:rsid w:val="00991993"/>
    <w:rsid w:val="00991DAE"/>
    <w:rsid w:val="0099238A"/>
    <w:rsid w:val="00993410"/>
    <w:rsid w:val="00995C9C"/>
    <w:rsid w:val="00996254"/>
    <w:rsid w:val="009A5693"/>
    <w:rsid w:val="009A770F"/>
    <w:rsid w:val="009B0216"/>
    <w:rsid w:val="009B04A0"/>
    <w:rsid w:val="009B104D"/>
    <w:rsid w:val="009B2697"/>
    <w:rsid w:val="009B3BA9"/>
    <w:rsid w:val="009B57D7"/>
    <w:rsid w:val="009C0CA8"/>
    <w:rsid w:val="009C101E"/>
    <w:rsid w:val="009C299E"/>
    <w:rsid w:val="009C2D0B"/>
    <w:rsid w:val="009C4814"/>
    <w:rsid w:val="009C4973"/>
    <w:rsid w:val="009D0A50"/>
    <w:rsid w:val="009D1F47"/>
    <w:rsid w:val="009D2757"/>
    <w:rsid w:val="009D5758"/>
    <w:rsid w:val="009D5759"/>
    <w:rsid w:val="009D6C38"/>
    <w:rsid w:val="009D6D55"/>
    <w:rsid w:val="009E35BB"/>
    <w:rsid w:val="009E63F4"/>
    <w:rsid w:val="009E6EC0"/>
    <w:rsid w:val="009F4FFC"/>
    <w:rsid w:val="009F6FDE"/>
    <w:rsid w:val="00A00B68"/>
    <w:rsid w:val="00A05FDB"/>
    <w:rsid w:val="00A07C54"/>
    <w:rsid w:val="00A13AC6"/>
    <w:rsid w:val="00A14DEF"/>
    <w:rsid w:val="00A1791B"/>
    <w:rsid w:val="00A20687"/>
    <w:rsid w:val="00A21BBB"/>
    <w:rsid w:val="00A21D87"/>
    <w:rsid w:val="00A224ED"/>
    <w:rsid w:val="00A23CAF"/>
    <w:rsid w:val="00A26E8F"/>
    <w:rsid w:val="00A270AC"/>
    <w:rsid w:val="00A35044"/>
    <w:rsid w:val="00A35484"/>
    <w:rsid w:val="00A363A7"/>
    <w:rsid w:val="00A37E12"/>
    <w:rsid w:val="00A416AC"/>
    <w:rsid w:val="00A439B0"/>
    <w:rsid w:val="00A45477"/>
    <w:rsid w:val="00A45F0E"/>
    <w:rsid w:val="00A47ABA"/>
    <w:rsid w:val="00A521DD"/>
    <w:rsid w:val="00A543C0"/>
    <w:rsid w:val="00A55D93"/>
    <w:rsid w:val="00A561E6"/>
    <w:rsid w:val="00A57223"/>
    <w:rsid w:val="00A578FB"/>
    <w:rsid w:val="00A61B00"/>
    <w:rsid w:val="00A62E11"/>
    <w:rsid w:val="00A633CC"/>
    <w:rsid w:val="00A65FDD"/>
    <w:rsid w:val="00A66750"/>
    <w:rsid w:val="00A67512"/>
    <w:rsid w:val="00A70257"/>
    <w:rsid w:val="00A7334C"/>
    <w:rsid w:val="00A8158C"/>
    <w:rsid w:val="00A83DA1"/>
    <w:rsid w:val="00A849B8"/>
    <w:rsid w:val="00A871CC"/>
    <w:rsid w:val="00A87614"/>
    <w:rsid w:val="00A87DE6"/>
    <w:rsid w:val="00A90212"/>
    <w:rsid w:val="00A908BF"/>
    <w:rsid w:val="00A95393"/>
    <w:rsid w:val="00A96516"/>
    <w:rsid w:val="00A97AAC"/>
    <w:rsid w:val="00AA0CDA"/>
    <w:rsid w:val="00AA102E"/>
    <w:rsid w:val="00AA186C"/>
    <w:rsid w:val="00AA5692"/>
    <w:rsid w:val="00AA7180"/>
    <w:rsid w:val="00AA71E2"/>
    <w:rsid w:val="00AB0400"/>
    <w:rsid w:val="00AB071B"/>
    <w:rsid w:val="00AB131E"/>
    <w:rsid w:val="00AB3D38"/>
    <w:rsid w:val="00AB401D"/>
    <w:rsid w:val="00AB434A"/>
    <w:rsid w:val="00AB44A5"/>
    <w:rsid w:val="00AB5CEC"/>
    <w:rsid w:val="00AB5ED5"/>
    <w:rsid w:val="00AB6A18"/>
    <w:rsid w:val="00AB7FEB"/>
    <w:rsid w:val="00AC14D3"/>
    <w:rsid w:val="00AC1D38"/>
    <w:rsid w:val="00AC399C"/>
    <w:rsid w:val="00AC5F49"/>
    <w:rsid w:val="00AC60F6"/>
    <w:rsid w:val="00AC650B"/>
    <w:rsid w:val="00AC7B7C"/>
    <w:rsid w:val="00AD06FF"/>
    <w:rsid w:val="00AD275C"/>
    <w:rsid w:val="00AD5BB1"/>
    <w:rsid w:val="00AE0A5E"/>
    <w:rsid w:val="00AE3B1D"/>
    <w:rsid w:val="00AE4D72"/>
    <w:rsid w:val="00AE6D0F"/>
    <w:rsid w:val="00AF16E9"/>
    <w:rsid w:val="00AF2A45"/>
    <w:rsid w:val="00AF3462"/>
    <w:rsid w:val="00AF4437"/>
    <w:rsid w:val="00B01C2C"/>
    <w:rsid w:val="00B03C7C"/>
    <w:rsid w:val="00B056A1"/>
    <w:rsid w:val="00B05C41"/>
    <w:rsid w:val="00B0764B"/>
    <w:rsid w:val="00B07ADE"/>
    <w:rsid w:val="00B11AEE"/>
    <w:rsid w:val="00B20307"/>
    <w:rsid w:val="00B21893"/>
    <w:rsid w:val="00B21AFB"/>
    <w:rsid w:val="00B22878"/>
    <w:rsid w:val="00B2297C"/>
    <w:rsid w:val="00B25401"/>
    <w:rsid w:val="00B267FB"/>
    <w:rsid w:val="00B27677"/>
    <w:rsid w:val="00B27F39"/>
    <w:rsid w:val="00B307EC"/>
    <w:rsid w:val="00B3107D"/>
    <w:rsid w:val="00B33330"/>
    <w:rsid w:val="00B4252B"/>
    <w:rsid w:val="00B4584A"/>
    <w:rsid w:val="00B4742B"/>
    <w:rsid w:val="00B51F61"/>
    <w:rsid w:val="00B52D6F"/>
    <w:rsid w:val="00B535A1"/>
    <w:rsid w:val="00B54D34"/>
    <w:rsid w:val="00B57296"/>
    <w:rsid w:val="00B60378"/>
    <w:rsid w:val="00B6055B"/>
    <w:rsid w:val="00B6261A"/>
    <w:rsid w:val="00B63A85"/>
    <w:rsid w:val="00B65AC6"/>
    <w:rsid w:val="00B65CE2"/>
    <w:rsid w:val="00B716FF"/>
    <w:rsid w:val="00B7217F"/>
    <w:rsid w:val="00B74292"/>
    <w:rsid w:val="00B7476F"/>
    <w:rsid w:val="00B76CD2"/>
    <w:rsid w:val="00B76E1B"/>
    <w:rsid w:val="00B82400"/>
    <w:rsid w:val="00B830DD"/>
    <w:rsid w:val="00B83421"/>
    <w:rsid w:val="00B84648"/>
    <w:rsid w:val="00B8492B"/>
    <w:rsid w:val="00B87945"/>
    <w:rsid w:val="00B91E2C"/>
    <w:rsid w:val="00B91F59"/>
    <w:rsid w:val="00B93D24"/>
    <w:rsid w:val="00B94813"/>
    <w:rsid w:val="00B95FBD"/>
    <w:rsid w:val="00B962B9"/>
    <w:rsid w:val="00B96439"/>
    <w:rsid w:val="00B9760B"/>
    <w:rsid w:val="00BA04A6"/>
    <w:rsid w:val="00BA1DD8"/>
    <w:rsid w:val="00BA28B6"/>
    <w:rsid w:val="00BA3062"/>
    <w:rsid w:val="00BA3A5F"/>
    <w:rsid w:val="00BA4BCB"/>
    <w:rsid w:val="00BA5846"/>
    <w:rsid w:val="00BA6475"/>
    <w:rsid w:val="00BA68D9"/>
    <w:rsid w:val="00BA6B7A"/>
    <w:rsid w:val="00BA76BE"/>
    <w:rsid w:val="00BB0A28"/>
    <w:rsid w:val="00BB0CD0"/>
    <w:rsid w:val="00BB2893"/>
    <w:rsid w:val="00BB2EDA"/>
    <w:rsid w:val="00BB313A"/>
    <w:rsid w:val="00BB5BC7"/>
    <w:rsid w:val="00BC1725"/>
    <w:rsid w:val="00BC24A5"/>
    <w:rsid w:val="00BC2B40"/>
    <w:rsid w:val="00BC2F4F"/>
    <w:rsid w:val="00BC396B"/>
    <w:rsid w:val="00BC3D23"/>
    <w:rsid w:val="00BC598B"/>
    <w:rsid w:val="00BC5BDB"/>
    <w:rsid w:val="00BC74E2"/>
    <w:rsid w:val="00BD0CE3"/>
    <w:rsid w:val="00BD15C9"/>
    <w:rsid w:val="00BD518D"/>
    <w:rsid w:val="00BD577A"/>
    <w:rsid w:val="00BD7545"/>
    <w:rsid w:val="00BD7DFE"/>
    <w:rsid w:val="00BE15BA"/>
    <w:rsid w:val="00BE318C"/>
    <w:rsid w:val="00BE50EA"/>
    <w:rsid w:val="00BE5363"/>
    <w:rsid w:val="00BE5D4C"/>
    <w:rsid w:val="00BE6C37"/>
    <w:rsid w:val="00BE78D8"/>
    <w:rsid w:val="00BF0955"/>
    <w:rsid w:val="00BF3C8F"/>
    <w:rsid w:val="00BF451C"/>
    <w:rsid w:val="00BF546A"/>
    <w:rsid w:val="00BF5F64"/>
    <w:rsid w:val="00C025E2"/>
    <w:rsid w:val="00C02C82"/>
    <w:rsid w:val="00C04A2F"/>
    <w:rsid w:val="00C11129"/>
    <w:rsid w:val="00C12D63"/>
    <w:rsid w:val="00C163D5"/>
    <w:rsid w:val="00C1787C"/>
    <w:rsid w:val="00C2349B"/>
    <w:rsid w:val="00C23C7C"/>
    <w:rsid w:val="00C26C94"/>
    <w:rsid w:val="00C27A7D"/>
    <w:rsid w:val="00C30224"/>
    <w:rsid w:val="00C313A2"/>
    <w:rsid w:val="00C3187D"/>
    <w:rsid w:val="00C320AC"/>
    <w:rsid w:val="00C323D9"/>
    <w:rsid w:val="00C32A39"/>
    <w:rsid w:val="00C332D5"/>
    <w:rsid w:val="00C349E7"/>
    <w:rsid w:val="00C351B5"/>
    <w:rsid w:val="00C35228"/>
    <w:rsid w:val="00C36401"/>
    <w:rsid w:val="00C36623"/>
    <w:rsid w:val="00C37086"/>
    <w:rsid w:val="00C370B0"/>
    <w:rsid w:val="00C37497"/>
    <w:rsid w:val="00C37EFA"/>
    <w:rsid w:val="00C40B8A"/>
    <w:rsid w:val="00C424FC"/>
    <w:rsid w:val="00C42B23"/>
    <w:rsid w:val="00C42FF1"/>
    <w:rsid w:val="00C437EE"/>
    <w:rsid w:val="00C44213"/>
    <w:rsid w:val="00C44F72"/>
    <w:rsid w:val="00C51122"/>
    <w:rsid w:val="00C51216"/>
    <w:rsid w:val="00C545C0"/>
    <w:rsid w:val="00C54822"/>
    <w:rsid w:val="00C55C2E"/>
    <w:rsid w:val="00C60FAD"/>
    <w:rsid w:val="00C61CF8"/>
    <w:rsid w:val="00C61DA5"/>
    <w:rsid w:val="00C6625A"/>
    <w:rsid w:val="00C7007C"/>
    <w:rsid w:val="00C71103"/>
    <w:rsid w:val="00C71C7A"/>
    <w:rsid w:val="00C72F28"/>
    <w:rsid w:val="00C73741"/>
    <w:rsid w:val="00C74787"/>
    <w:rsid w:val="00C7540E"/>
    <w:rsid w:val="00C75E3B"/>
    <w:rsid w:val="00C77213"/>
    <w:rsid w:val="00C77B5E"/>
    <w:rsid w:val="00C824FC"/>
    <w:rsid w:val="00C82E7B"/>
    <w:rsid w:val="00C83B05"/>
    <w:rsid w:val="00C8445E"/>
    <w:rsid w:val="00C867B2"/>
    <w:rsid w:val="00C95E33"/>
    <w:rsid w:val="00C97A9F"/>
    <w:rsid w:val="00CA1AD9"/>
    <w:rsid w:val="00CA34CB"/>
    <w:rsid w:val="00CA3D2A"/>
    <w:rsid w:val="00CA3E41"/>
    <w:rsid w:val="00CA5B53"/>
    <w:rsid w:val="00CA7FE3"/>
    <w:rsid w:val="00CB0898"/>
    <w:rsid w:val="00CB1266"/>
    <w:rsid w:val="00CB4503"/>
    <w:rsid w:val="00CB63F7"/>
    <w:rsid w:val="00CB6793"/>
    <w:rsid w:val="00CB7DD5"/>
    <w:rsid w:val="00CC1794"/>
    <w:rsid w:val="00CC194D"/>
    <w:rsid w:val="00CC1F6F"/>
    <w:rsid w:val="00CC29DA"/>
    <w:rsid w:val="00CC2E2B"/>
    <w:rsid w:val="00CC50BB"/>
    <w:rsid w:val="00CC6DE1"/>
    <w:rsid w:val="00CC7FEA"/>
    <w:rsid w:val="00CD04B2"/>
    <w:rsid w:val="00CD095F"/>
    <w:rsid w:val="00CD141B"/>
    <w:rsid w:val="00CD2F42"/>
    <w:rsid w:val="00CD338C"/>
    <w:rsid w:val="00CD40E4"/>
    <w:rsid w:val="00CD4972"/>
    <w:rsid w:val="00CD5079"/>
    <w:rsid w:val="00CD58B4"/>
    <w:rsid w:val="00CD5D46"/>
    <w:rsid w:val="00CD5F5A"/>
    <w:rsid w:val="00CE1AF8"/>
    <w:rsid w:val="00CE3620"/>
    <w:rsid w:val="00CE4A60"/>
    <w:rsid w:val="00CE4CD5"/>
    <w:rsid w:val="00CF00BB"/>
    <w:rsid w:val="00CF0699"/>
    <w:rsid w:val="00CF1036"/>
    <w:rsid w:val="00CF24A0"/>
    <w:rsid w:val="00CF4799"/>
    <w:rsid w:val="00D00179"/>
    <w:rsid w:val="00D0135D"/>
    <w:rsid w:val="00D06A69"/>
    <w:rsid w:val="00D10F54"/>
    <w:rsid w:val="00D12E83"/>
    <w:rsid w:val="00D1566A"/>
    <w:rsid w:val="00D15D1E"/>
    <w:rsid w:val="00D163AF"/>
    <w:rsid w:val="00D227F5"/>
    <w:rsid w:val="00D247F0"/>
    <w:rsid w:val="00D25362"/>
    <w:rsid w:val="00D30141"/>
    <w:rsid w:val="00D30D1F"/>
    <w:rsid w:val="00D31678"/>
    <w:rsid w:val="00D331D9"/>
    <w:rsid w:val="00D34319"/>
    <w:rsid w:val="00D37CF3"/>
    <w:rsid w:val="00D40694"/>
    <w:rsid w:val="00D41A30"/>
    <w:rsid w:val="00D43488"/>
    <w:rsid w:val="00D43630"/>
    <w:rsid w:val="00D439D7"/>
    <w:rsid w:val="00D4534E"/>
    <w:rsid w:val="00D455E3"/>
    <w:rsid w:val="00D4577C"/>
    <w:rsid w:val="00D459A5"/>
    <w:rsid w:val="00D47598"/>
    <w:rsid w:val="00D50802"/>
    <w:rsid w:val="00D51931"/>
    <w:rsid w:val="00D547C8"/>
    <w:rsid w:val="00D55D91"/>
    <w:rsid w:val="00D568D6"/>
    <w:rsid w:val="00D56B3B"/>
    <w:rsid w:val="00D56D88"/>
    <w:rsid w:val="00D572DE"/>
    <w:rsid w:val="00D576DF"/>
    <w:rsid w:val="00D57DB3"/>
    <w:rsid w:val="00D6190A"/>
    <w:rsid w:val="00D61AE8"/>
    <w:rsid w:val="00D629A6"/>
    <w:rsid w:val="00D635CF"/>
    <w:rsid w:val="00D63625"/>
    <w:rsid w:val="00D63757"/>
    <w:rsid w:val="00D6470D"/>
    <w:rsid w:val="00D64C21"/>
    <w:rsid w:val="00D66B92"/>
    <w:rsid w:val="00D7057A"/>
    <w:rsid w:val="00D71B9E"/>
    <w:rsid w:val="00D71CD0"/>
    <w:rsid w:val="00D72285"/>
    <w:rsid w:val="00D73077"/>
    <w:rsid w:val="00D73395"/>
    <w:rsid w:val="00D73EC7"/>
    <w:rsid w:val="00D7564A"/>
    <w:rsid w:val="00D76387"/>
    <w:rsid w:val="00D767E7"/>
    <w:rsid w:val="00D774ED"/>
    <w:rsid w:val="00D84C13"/>
    <w:rsid w:val="00D85C6F"/>
    <w:rsid w:val="00D85DD2"/>
    <w:rsid w:val="00D90CFA"/>
    <w:rsid w:val="00D940D5"/>
    <w:rsid w:val="00DA00AB"/>
    <w:rsid w:val="00DA08FA"/>
    <w:rsid w:val="00DA10AA"/>
    <w:rsid w:val="00DA1CA1"/>
    <w:rsid w:val="00DA20EA"/>
    <w:rsid w:val="00DA5030"/>
    <w:rsid w:val="00DA5AF0"/>
    <w:rsid w:val="00DA5C35"/>
    <w:rsid w:val="00DA6FE2"/>
    <w:rsid w:val="00DB0E70"/>
    <w:rsid w:val="00DB134E"/>
    <w:rsid w:val="00DC0139"/>
    <w:rsid w:val="00DC0E6D"/>
    <w:rsid w:val="00DC1AD1"/>
    <w:rsid w:val="00DC2497"/>
    <w:rsid w:val="00DC25B9"/>
    <w:rsid w:val="00DC2921"/>
    <w:rsid w:val="00DC4162"/>
    <w:rsid w:val="00DC7410"/>
    <w:rsid w:val="00DC7FD3"/>
    <w:rsid w:val="00DD0490"/>
    <w:rsid w:val="00DD1290"/>
    <w:rsid w:val="00DD1922"/>
    <w:rsid w:val="00DD2B9B"/>
    <w:rsid w:val="00DD421F"/>
    <w:rsid w:val="00DE1014"/>
    <w:rsid w:val="00DE38B3"/>
    <w:rsid w:val="00DE3F6F"/>
    <w:rsid w:val="00DF04B5"/>
    <w:rsid w:val="00DF2064"/>
    <w:rsid w:val="00DF4E98"/>
    <w:rsid w:val="00DF681C"/>
    <w:rsid w:val="00E00822"/>
    <w:rsid w:val="00E00C6D"/>
    <w:rsid w:val="00E02D0B"/>
    <w:rsid w:val="00E1119F"/>
    <w:rsid w:val="00E16763"/>
    <w:rsid w:val="00E21BF5"/>
    <w:rsid w:val="00E225A7"/>
    <w:rsid w:val="00E22B4B"/>
    <w:rsid w:val="00E25570"/>
    <w:rsid w:val="00E27166"/>
    <w:rsid w:val="00E30075"/>
    <w:rsid w:val="00E30668"/>
    <w:rsid w:val="00E31D01"/>
    <w:rsid w:val="00E33456"/>
    <w:rsid w:val="00E34729"/>
    <w:rsid w:val="00E34EDD"/>
    <w:rsid w:val="00E35D2B"/>
    <w:rsid w:val="00E4013B"/>
    <w:rsid w:val="00E43578"/>
    <w:rsid w:val="00E455DE"/>
    <w:rsid w:val="00E461FD"/>
    <w:rsid w:val="00E470CC"/>
    <w:rsid w:val="00E51FEE"/>
    <w:rsid w:val="00E52E44"/>
    <w:rsid w:val="00E56200"/>
    <w:rsid w:val="00E5757B"/>
    <w:rsid w:val="00E57EE7"/>
    <w:rsid w:val="00E61834"/>
    <w:rsid w:val="00E624EA"/>
    <w:rsid w:val="00E63104"/>
    <w:rsid w:val="00E660F6"/>
    <w:rsid w:val="00E6624A"/>
    <w:rsid w:val="00E66FD6"/>
    <w:rsid w:val="00E715B0"/>
    <w:rsid w:val="00E73486"/>
    <w:rsid w:val="00E734C6"/>
    <w:rsid w:val="00E73B90"/>
    <w:rsid w:val="00E73E1B"/>
    <w:rsid w:val="00E75DE2"/>
    <w:rsid w:val="00E812F4"/>
    <w:rsid w:val="00E821D7"/>
    <w:rsid w:val="00E834B7"/>
    <w:rsid w:val="00E84B06"/>
    <w:rsid w:val="00E87D23"/>
    <w:rsid w:val="00E91006"/>
    <w:rsid w:val="00E911D5"/>
    <w:rsid w:val="00E91598"/>
    <w:rsid w:val="00E93ACF"/>
    <w:rsid w:val="00E9580B"/>
    <w:rsid w:val="00EA1CFF"/>
    <w:rsid w:val="00EA1DCC"/>
    <w:rsid w:val="00EA295C"/>
    <w:rsid w:val="00EA32C3"/>
    <w:rsid w:val="00EA4543"/>
    <w:rsid w:val="00EB0F68"/>
    <w:rsid w:val="00EB3D57"/>
    <w:rsid w:val="00EB4F8F"/>
    <w:rsid w:val="00EB6BC5"/>
    <w:rsid w:val="00EB7A66"/>
    <w:rsid w:val="00EB7E77"/>
    <w:rsid w:val="00EC3851"/>
    <w:rsid w:val="00EC5500"/>
    <w:rsid w:val="00EC5F39"/>
    <w:rsid w:val="00EC7C32"/>
    <w:rsid w:val="00ED1241"/>
    <w:rsid w:val="00ED15E6"/>
    <w:rsid w:val="00ED1D7E"/>
    <w:rsid w:val="00ED2343"/>
    <w:rsid w:val="00ED3F14"/>
    <w:rsid w:val="00ED4339"/>
    <w:rsid w:val="00ED464B"/>
    <w:rsid w:val="00EE0EB1"/>
    <w:rsid w:val="00EE2A69"/>
    <w:rsid w:val="00EE4317"/>
    <w:rsid w:val="00EE48B4"/>
    <w:rsid w:val="00EE50B3"/>
    <w:rsid w:val="00EE6A43"/>
    <w:rsid w:val="00EE797A"/>
    <w:rsid w:val="00EF12E9"/>
    <w:rsid w:val="00EF1415"/>
    <w:rsid w:val="00EF1C1F"/>
    <w:rsid w:val="00EF2A83"/>
    <w:rsid w:val="00EF4AD9"/>
    <w:rsid w:val="00EF656E"/>
    <w:rsid w:val="00EF796C"/>
    <w:rsid w:val="00EF7A04"/>
    <w:rsid w:val="00EF7A91"/>
    <w:rsid w:val="00F000C4"/>
    <w:rsid w:val="00F002B2"/>
    <w:rsid w:val="00F01B0A"/>
    <w:rsid w:val="00F020C4"/>
    <w:rsid w:val="00F025E2"/>
    <w:rsid w:val="00F04972"/>
    <w:rsid w:val="00F05F6A"/>
    <w:rsid w:val="00F10CEA"/>
    <w:rsid w:val="00F118A2"/>
    <w:rsid w:val="00F11F72"/>
    <w:rsid w:val="00F1317F"/>
    <w:rsid w:val="00F13547"/>
    <w:rsid w:val="00F24106"/>
    <w:rsid w:val="00F242F0"/>
    <w:rsid w:val="00F25547"/>
    <w:rsid w:val="00F27422"/>
    <w:rsid w:val="00F278E5"/>
    <w:rsid w:val="00F30761"/>
    <w:rsid w:val="00F30848"/>
    <w:rsid w:val="00F30C6B"/>
    <w:rsid w:val="00F318C0"/>
    <w:rsid w:val="00F31FD8"/>
    <w:rsid w:val="00F32EA9"/>
    <w:rsid w:val="00F342E7"/>
    <w:rsid w:val="00F34AC2"/>
    <w:rsid w:val="00F4001C"/>
    <w:rsid w:val="00F40891"/>
    <w:rsid w:val="00F4328C"/>
    <w:rsid w:val="00F437CC"/>
    <w:rsid w:val="00F55833"/>
    <w:rsid w:val="00F56AC9"/>
    <w:rsid w:val="00F60712"/>
    <w:rsid w:val="00F61A54"/>
    <w:rsid w:val="00F639E7"/>
    <w:rsid w:val="00F651B0"/>
    <w:rsid w:val="00F65222"/>
    <w:rsid w:val="00F66B5F"/>
    <w:rsid w:val="00F67C44"/>
    <w:rsid w:val="00F71B6A"/>
    <w:rsid w:val="00F72479"/>
    <w:rsid w:val="00F72974"/>
    <w:rsid w:val="00F743EA"/>
    <w:rsid w:val="00F74F5A"/>
    <w:rsid w:val="00F76CB5"/>
    <w:rsid w:val="00F76D41"/>
    <w:rsid w:val="00F812FD"/>
    <w:rsid w:val="00F815CD"/>
    <w:rsid w:val="00F84D66"/>
    <w:rsid w:val="00F917A2"/>
    <w:rsid w:val="00FA190A"/>
    <w:rsid w:val="00FA2653"/>
    <w:rsid w:val="00FA37D5"/>
    <w:rsid w:val="00FA6181"/>
    <w:rsid w:val="00FA650A"/>
    <w:rsid w:val="00FB1B65"/>
    <w:rsid w:val="00FB2112"/>
    <w:rsid w:val="00FB2143"/>
    <w:rsid w:val="00FB5C0E"/>
    <w:rsid w:val="00FB5E98"/>
    <w:rsid w:val="00FB634B"/>
    <w:rsid w:val="00FC047E"/>
    <w:rsid w:val="00FC054A"/>
    <w:rsid w:val="00FC3245"/>
    <w:rsid w:val="00FC4318"/>
    <w:rsid w:val="00FC470C"/>
    <w:rsid w:val="00FC4EB9"/>
    <w:rsid w:val="00FD06ED"/>
    <w:rsid w:val="00FD43E7"/>
    <w:rsid w:val="00FD4BA6"/>
    <w:rsid w:val="00FD709E"/>
    <w:rsid w:val="00FD73AD"/>
    <w:rsid w:val="00FE0559"/>
    <w:rsid w:val="00FE093F"/>
    <w:rsid w:val="00FE213C"/>
    <w:rsid w:val="00FE3F4B"/>
    <w:rsid w:val="00FE3FD6"/>
    <w:rsid w:val="00FE4436"/>
    <w:rsid w:val="00FE4ED7"/>
    <w:rsid w:val="00FF1A10"/>
    <w:rsid w:val="00FF3314"/>
    <w:rsid w:val="00FF5459"/>
    <w:rsid w:val="00FF640B"/>
    <w:rsid w:val="00FF76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84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36FF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F04B5"/>
    <w:pPr>
      <w:pBdr>
        <w:bottom w:val="thinThickSmallGap" w:sz="12" w:space="1" w:color="943634"/>
      </w:pBdr>
      <w:spacing w:before="400" w:after="200" w:line="252" w:lineRule="auto"/>
      <w:jc w:val="center"/>
      <w:outlineLvl w:val="0"/>
    </w:pPr>
    <w:rPr>
      <w:rFonts w:ascii="Cambria" w:hAnsi="Cambria"/>
      <w:caps/>
      <w:color w:val="632423"/>
      <w:spacing w:val="20"/>
      <w:sz w:val="28"/>
      <w:szCs w:val="28"/>
      <w:lang w:eastAsia="en-US" w:bidi="en-US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01138"/>
    <w:pPr>
      <w:pBdr>
        <w:bottom w:val="single" w:sz="4" w:space="1" w:color="622423"/>
      </w:pBdr>
      <w:spacing w:before="400" w:after="200" w:line="252" w:lineRule="auto"/>
      <w:jc w:val="center"/>
      <w:outlineLvl w:val="1"/>
    </w:pPr>
    <w:rPr>
      <w:rFonts w:ascii="Cambria" w:hAnsi="Cambria"/>
      <w:caps/>
      <w:color w:val="632423"/>
      <w:spacing w:val="15"/>
      <w:lang w:eastAsia="en-US" w:bidi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01138"/>
    <w:pPr>
      <w:pBdr>
        <w:top w:val="dotted" w:sz="4" w:space="1" w:color="622423"/>
        <w:bottom w:val="dotted" w:sz="4" w:space="1" w:color="622423"/>
      </w:pBdr>
      <w:spacing w:before="300" w:after="200" w:line="252" w:lineRule="auto"/>
      <w:jc w:val="center"/>
      <w:outlineLvl w:val="2"/>
    </w:pPr>
    <w:rPr>
      <w:rFonts w:ascii="Cambria" w:hAnsi="Cambria"/>
      <w:caps/>
      <w:color w:val="622423"/>
      <w:lang w:eastAsia="en-US" w:bidi="en-US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01138"/>
    <w:pPr>
      <w:pBdr>
        <w:bottom w:val="dotted" w:sz="4" w:space="1" w:color="943634"/>
      </w:pBdr>
      <w:spacing w:after="120" w:line="252" w:lineRule="auto"/>
      <w:jc w:val="center"/>
      <w:outlineLvl w:val="3"/>
    </w:pPr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01138"/>
    <w:pPr>
      <w:spacing w:before="320" w:after="120" w:line="252" w:lineRule="auto"/>
      <w:jc w:val="center"/>
      <w:outlineLvl w:val="4"/>
    </w:pPr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01138"/>
    <w:pPr>
      <w:spacing w:after="120" w:line="252" w:lineRule="auto"/>
      <w:jc w:val="center"/>
      <w:outlineLvl w:val="5"/>
    </w:pPr>
    <w:rPr>
      <w:rFonts w:ascii="Cambria" w:hAnsi="Cambria"/>
      <w:caps/>
      <w:color w:val="943634"/>
      <w:spacing w:val="10"/>
      <w:sz w:val="22"/>
      <w:szCs w:val="22"/>
      <w:lang w:eastAsia="en-US" w:bidi="en-US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01138"/>
    <w:pPr>
      <w:spacing w:after="120" w:line="252" w:lineRule="auto"/>
      <w:jc w:val="center"/>
      <w:outlineLvl w:val="6"/>
    </w:pPr>
    <w:rPr>
      <w:rFonts w:ascii="Cambria" w:hAnsi="Cambria"/>
      <w:i/>
      <w:iCs/>
      <w:caps/>
      <w:color w:val="943634"/>
      <w:spacing w:val="10"/>
      <w:sz w:val="22"/>
      <w:szCs w:val="22"/>
      <w:lang w:eastAsia="en-US" w:bidi="en-US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01138"/>
    <w:pPr>
      <w:spacing w:after="120" w:line="252" w:lineRule="auto"/>
      <w:jc w:val="center"/>
      <w:outlineLvl w:val="7"/>
    </w:pPr>
    <w:rPr>
      <w:rFonts w:ascii="Cambria" w:hAnsi="Cambria"/>
      <w:caps/>
      <w:spacing w:val="10"/>
      <w:sz w:val="20"/>
      <w:szCs w:val="20"/>
      <w:lang w:eastAsia="en-US" w:bidi="en-US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01138"/>
    <w:pPr>
      <w:spacing w:after="120" w:line="252" w:lineRule="auto"/>
      <w:jc w:val="center"/>
      <w:outlineLvl w:val="8"/>
    </w:pPr>
    <w:rPr>
      <w:rFonts w:ascii="Cambria" w:hAnsi="Cambria"/>
      <w:i/>
      <w:iCs/>
      <w:caps/>
      <w:spacing w:val="10"/>
      <w:sz w:val="20"/>
      <w:szCs w:val="20"/>
      <w:lang w:eastAsia="en-US" w:bidi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C754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DF04B5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F04B5"/>
    <w:rPr>
      <w:rFonts w:ascii="Cambria" w:hAnsi="Cambria"/>
      <w:caps/>
      <w:color w:val="632423"/>
      <w:spacing w:val="20"/>
      <w:sz w:val="28"/>
      <w:szCs w:val="28"/>
      <w:lang w:eastAsia="en-US" w:bidi="en-US"/>
    </w:rPr>
  </w:style>
  <w:style w:type="paragraph" w:styleId="Nagwek">
    <w:name w:val="header"/>
    <w:basedOn w:val="Normalny"/>
    <w:link w:val="NagwekZnak"/>
    <w:unhideWhenUsed/>
    <w:rsid w:val="00DF04B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DF04B5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DF04B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F04B5"/>
    <w:rPr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01138"/>
    <w:rPr>
      <w:rFonts w:ascii="Cambria" w:hAnsi="Cambria"/>
      <w:caps/>
      <w:color w:val="632423"/>
      <w:spacing w:val="15"/>
      <w:sz w:val="24"/>
      <w:szCs w:val="24"/>
      <w:lang w:eastAsia="en-US" w:bidi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01138"/>
    <w:rPr>
      <w:rFonts w:ascii="Cambria" w:hAnsi="Cambria"/>
      <w:caps/>
      <w:color w:val="622423"/>
      <w:sz w:val="24"/>
      <w:szCs w:val="24"/>
      <w:lang w:eastAsia="en-US" w:bidi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01138"/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01138"/>
    <w:rPr>
      <w:rFonts w:ascii="Cambria" w:hAnsi="Cambria"/>
      <w:caps/>
      <w:color w:val="622423"/>
      <w:spacing w:val="10"/>
      <w:sz w:val="22"/>
      <w:szCs w:val="22"/>
      <w:lang w:eastAsia="en-US" w:bidi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01138"/>
    <w:rPr>
      <w:rFonts w:ascii="Cambria" w:hAnsi="Cambria"/>
      <w:caps/>
      <w:color w:val="943634"/>
      <w:spacing w:val="10"/>
      <w:sz w:val="22"/>
      <w:szCs w:val="22"/>
      <w:lang w:eastAsia="en-US" w:bidi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01138"/>
    <w:rPr>
      <w:rFonts w:ascii="Cambria" w:hAnsi="Cambria"/>
      <w:i/>
      <w:iCs/>
      <w:caps/>
      <w:color w:val="943634"/>
      <w:spacing w:val="10"/>
      <w:sz w:val="22"/>
      <w:szCs w:val="22"/>
      <w:lang w:eastAsia="en-US" w:bidi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01138"/>
    <w:rPr>
      <w:rFonts w:ascii="Cambria" w:hAnsi="Cambria"/>
      <w:caps/>
      <w:spacing w:val="10"/>
      <w:lang w:eastAsia="en-US" w:bidi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01138"/>
    <w:rPr>
      <w:rFonts w:ascii="Cambria" w:hAnsi="Cambria"/>
      <w:i/>
      <w:iCs/>
      <w:caps/>
      <w:spacing w:val="10"/>
      <w:lang w:eastAsia="en-US" w:bidi="en-US"/>
    </w:rPr>
  </w:style>
  <w:style w:type="character" w:styleId="Numerstrony">
    <w:name w:val="page number"/>
    <w:basedOn w:val="Domylnaczcionkaakapitu"/>
    <w:rsid w:val="00601138"/>
  </w:style>
  <w:style w:type="paragraph" w:styleId="Tekstpodstawowywcity">
    <w:name w:val="Body Text Indent"/>
    <w:basedOn w:val="Normalny"/>
    <w:link w:val="TekstpodstawowywcityZnak"/>
    <w:rsid w:val="00601138"/>
    <w:pPr>
      <w:spacing w:after="200" w:line="360" w:lineRule="auto"/>
      <w:ind w:left="360"/>
    </w:pPr>
    <w:rPr>
      <w:rFonts w:ascii="Arial" w:hAnsi="Arial" w:cs="Arial"/>
      <w:sz w:val="22"/>
      <w:szCs w:val="22"/>
      <w:lang w:eastAsia="en-US" w:bidi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01138"/>
    <w:rPr>
      <w:rFonts w:ascii="Arial" w:hAnsi="Arial" w:cs="Arial"/>
      <w:sz w:val="22"/>
      <w:szCs w:val="22"/>
      <w:lang w:eastAsia="en-US"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01138"/>
    <w:pPr>
      <w:spacing w:after="200" w:line="252" w:lineRule="auto"/>
    </w:pPr>
    <w:rPr>
      <w:rFonts w:ascii="Tahoma" w:hAnsi="Tahoma" w:cs="Tahoma"/>
      <w:sz w:val="16"/>
      <w:szCs w:val="16"/>
      <w:lang w:eastAsia="en-US" w:bidi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01138"/>
    <w:rPr>
      <w:rFonts w:ascii="Tahoma" w:hAnsi="Tahoma" w:cs="Tahoma"/>
      <w:sz w:val="16"/>
      <w:szCs w:val="16"/>
      <w:lang w:eastAsia="en-US" w:bidi="en-US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601138"/>
    <w:pPr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601138"/>
    <w:pPr>
      <w:spacing w:line="252" w:lineRule="auto"/>
      <w:ind w:left="220"/>
    </w:pPr>
    <w:rPr>
      <w:rFonts w:ascii="Calibri" w:hAnsi="Calibri"/>
      <w:smallCaps/>
      <w:sz w:val="20"/>
      <w:szCs w:val="20"/>
      <w:lang w:eastAsia="en-US" w:bidi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601138"/>
    <w:pPr>
      <w:spacing w:before="120" w:after="120" w:line="252" w:lineRule="auto"/>
    </w:pPr>
    <w:rPr>
      <w:rFonts w:ascii="Calibri" w:hAnsi="Calibri"/>
      <w:b/>
      <w:bCs/>
      <w:caps/>
      <w:sz w:val="20"/>
      <w:szCs w:val="20"/>
      <w:lang w:eastAsia="en-US" w:bidi="en-US"/>
    </w:rPr>
  </w:style>
  <w:style w:type="paragraph" w:styleId="Spistreci3">
    <w:name w:val="toc 3"/>
    <w:basedOn w:val="Normalny"/>
    <w:next w:val="Normalny"/>
    <w:autoRedefine/>
    <w:uiPriority w:val="39"/>
    <w:unhideWhenUsed/>
    <w:rsid w:val="00601138"/>
    <w:pPr>
      <w:spacing w:line="252" w:lineRule="auto"/>
      <w:ind w:left="440"/>
    </w:pPr>
    <w:rPr>
      <w:rFonts w:ascii="Calibri" w:hAnsi="Calibri"/>
      <w:i/>
      <w:iCs/>
      <w:sz w:val="20"/>
      <w:szCs w:val="20"/>
      <w:lang w:eastAsia="en-US" w:bidi="en-US"/>
    </w:rPr>
  </w:style>
  <w:style w:type="paragraph" w:styleId="Spistreci4">
    <w:name w:val="toc 4"/>
    <w:basedOn w:val="Normalny"/>
    <w:next w:val="Normalny"/>
    <w:autoRedefine/>
    <w:uiPriority w:val="39"/>
    <w:unhideWhenUsed/>
    <w:rsid w:val="00601138"/>
    <w:pPr>
      <w:spacing w:line="252" w:lineRule="auto"/>
      <w:ind w:left="660"/>
    </w:pPr>
    <w:rPr>
      <w:rFonts w:ascii="Calibri" w:hAnsi="Calibri"/>
      <w:sz w:val="18"/>
      <w:szCs w:val="18"/>
      <w:lang w:eastAsia="en-US" w:bidi="en-US"/>
    </w:rPr>
  </w:style>
  <w:style w:type="paragraph" w:styleId="Spistreci5">
    <w:name w:val="toc 5"/>
    <w:basedOn w:val="Normalny"/>
    <w:next w:val="Normalny"/>
    <w:autoRedefine/>
    <w:uiPriority w:val="39"/>
    <w:unhideWhenUsed/>
    <w:rsid w:val="00601138"/>
    <w:pPr>
      <w:spacing w:line="252" w:lineRule="auto"/>
      <w:ind w:left="880"/>
    </w:pPr>
    <w:rPr>
      <w:rFonts w:ascii="Calibri" w:hAnsi="Calibri"/>
      <w:sz w:val="18"/>
      <w:szCs w:val="18"/>
      <w:lang w:eastAsia="en-US" w:bidi="en-US"/>
    </w:rPr>
  </w:style>
  <w:style w:type="paragraph" w:styleId="Spistreci6">
    <w:name w:val="toc 6"/>
    <w:basedOn w:val="Normalny"/>
    <w:next w:val="Normalny"/>
    <w:autoRedefine/>
    <w:uiPriority w:val="39"/>
    <w:unhideWhenUsed/>
    <w:rsid w:val="00601138"/>
    <w:pPr>
      <w:spacing w:line="252" w:lineRule="auto"/>
      <w:ind w:left="1100"/>
    </w:pPr>
    <w:rPr>
      <w:rFonts w:ascii="Calibri" w:hAnsi="Calibri"/>
      <w:sz w:val="18"/>
      <w:szCs w:val="18"/>
      <w:lang w:eastAsia="en-US" w:bidi="en-US"/>
    </w:rPr>
  </w:style>
  <w:style w:type="paragraph" w:styleId="Spistreci7">
    <w:name w:val="toc 7"/>
    <w:basedOn w:val="Normalny"/>
    <w:next w:val="Normalny"/>
    <w:autoRedefine/>
    <w:uiPriority w:val="39"/>
    <w:unhideWhenUsed/>
    <w:rsid w:val="00601138"/>
    <w:pPr>
      <w:spacing w:line="252" w:lineRule="auto"/>
      <w:ind w:left="1320"/>
    </w:pPr>
    <w:rPr>
      <w:rFonts w:ascii="Calibri" w:hAnsi="Calibri"/>
      <w:sz w:val="18"/>
      <w:szCs w:val="18"/>
      <w:lang w:eastAsia="en-US" w:bidi="en-US"/>
    </w:rPr>
  </w:style>
  <w:style w:type="paragraph" w:styleId="Spistreci8">
    <w:name w:val="toc 8"/>
    <w:basedOn w:val="Normalny"/>
    <w:next w:val="Normalny"/>
    <w:autoRedefine/>
    <w:uiPriority w:val="39"/>
    <w:unhideWhenUsed/>
    <w:rsid w:val="00601138"/>
    <w:pPr>
      <w:spacing w:line="252" w:lineRule="auto"/>
      <w:ind w:left="1540"/>
    </w:pPr>
    <w:rPr>
      <w:rFonts w:ascii="Calibri" w:hAnsi="Calibri"/>
      <w:sz w:val="18"/>
      <w:szCs w:val="18"/>
      <w:lang w:eastAsia="en-US" w:bidi="en-US"/>
    </w:rPr>
  </w:style>
  <w:style w:type="paragraph" w:styleId="Spistreci9">
    <w:name w:val="toc 9"/>
    <w:basedOn w:val="Normalny"/>
    <w:next w:val="Normalny"/>
    <w:autoRedefine/>
    <w:uiPriority w:val="39"/>
    <w:unhideWhenUsed/>
    <w:rsid w:val="00601138"/>
    <w:pPr>
      <w:spacing w:line="252" w:lineRule="auto"/>
      <w:ind w:left="1760"/>
    </w:pPr>
    <w:rPr>
      <w:rFonts w:ascii="Calibri" w:hAnsi="Calibri"/>
      <w:sz w:val="18"/>
      <w:szCs w:val="18"/>
      <w:lang w:eastAsia="en-US" w:bidi="en-US"/>
    </w:rPr>
  </w:style>
  <w:style w:type="character" w:styleId="Hipercze">
    <w:name w:val="Hyperlink"/>
    <w:basedOn w:val="Domylnaczcionkaakapitu"/>
    <w:uiPriority w:val="99"/>
    <w:unhideWhenUsed/>
    <w:rsid w:val="00601138"/>
    <w:rPr>
      <w:color w:val="0000FF"/>
      <w:u w:val="single"/>
    </w:rPr>
  </w:style>
  <w:style w:type="paragraph" w:styleId="Tytu">
    <w:name w:val="Title"/>
    <w:basedOn w:val="Normalny"/>
    <w:next w:val="Normalny"/>
    <w:link w:val="TytuZnak"/>
    <w:uiPriority w:val="10"/>
    <w:qFormat/>
    <w:rsid w:val="00601138"/>
    <w:pPr>
      <w:pBdr>
        <w:top w:val="dotted" w:sz="2" w:space="1" w:color="632423"/>
        <w:bottom w:val="dotted" w:sz="2" w:space="6" w:color="632423"/>
      </w:pBdr>
      <w:spacing w:before="500" w:after="300"/>
      <w:jc w:val="center"/>
    </w:pPr>
    <w:rPr>
      <w:rFonts w:ascii="Cambria" w:hAnsi="Cambria"/>
      <w:caps/>
      <w:color w:val="632423"/>
      <w:spacing w:val="50"/>
      <w:sz w:val="44"/>
      <w:szCs w:val="44"/>
      <w:lang w:eastAsia="en-US" w:bidi="en-US"/>
    </w:rPr>
  </w:style>
  <w:style w:type="character" w:customStyle="1" w:styleId="TytuZnak">
    <w:name w:val="Tytuł Znak"/>
    <w:basedOn w:val="Domylnaczcionkaakapitu"/>
    <w:link w:val="Tytu"/>
    <w:uiPriority w:val="10"/>
    <w:rsid w:val="00601138"/>
    <w:rPr>
      <w:rFonts w:ascii="Cambria" w:hAnsi="Cambria"/>
      <w:caps/>
      <w:color w:val="632423"/>
      <w:spacing w:val="50"/>
      <w:sz w:val="44"/>
      <w:szCs w:val="44"/>
      <w:lang w:eastAsia="en-US" w:bidi="en-US"/>
    </w:rPr>
  </w:style>
  <w:style w:type="character" w:styleId="Wyrnieniedelikatne">
    <w:name w:val="Subtle Emphasis"/>
    <w:uiPriority w:val="19"/>
    <w:qFormat/>
    <w:rsid w:val="00601138"/>
    <w:rPr>
      <w:i/>
      <w:iCs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601138"/>
    <w:pPr>
      <w:spacing w:after="200" w:line="252" w:lineRule="auto"/>
    </w:pPr>
    <w:rPr>
      <w:rFonts w:ascii="Cambria" w:hAnsi="Cambria"/>
      <w:caps/>
      <w:spacing w:val="10"/>
      <w:sz w:val="18"/>
      <w:szCs w:val="18"/>
      <w:lang w:eastAsia="en-US" w:bidi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01138"/>
    <w:pPr>
      <w:spacing w:after="560"/>
      <w:jc w:val="center"/>
    </w:pPr>
    <w:rPr>
      <w:rFonts w:ascii="Cambria" w:hAnsi="Cambria"/>
      <w:caps/>
      <w:spacing w:val="20"/>
      <w:sz w:val="18"/>
      <w:szCs w:val="18"/>
      <w:lang w:eastAsia="en-US" w:bidi="en-US"/>
    </w:rPr>
  </w:style>
  <w:style w:type="character" w:customStyle="1" w:styleId="PodtytuZnak">
    <w:name w:val="Podtytuł Znak"/>
    <w:basedOn w:val="Domylnaczcionkaakapitu"/>
    <w:link w:val="Podtytu"/>
    <w:uiPriority w:val="11"/>
    <w:rsid w:val="00601138"/>
    <w:rPr>
      <w:rFonts w:ascii="Cambria" w:hAnsi="Cambria"/>
      <w:caps/>
      <w:spacing w:val="20"/>
      <w:sz w:val="18"/>
      <w:szCs w:val="18"/>
      <w:lang w:eastAsia="en-US" w:bidi="en-US"/>
    </w:rPr>
  </w:style>
  <w:style w:type="character" w:styleId="Pogrubienie">
    <w:name w:val="Strong"/>
    <w:uiPriority w:val="22"/>
    <w:qFormat/>
    <w:rsid w:val="00601138"/>
    <w:rPr>
      <w:b/>
      <w:bCs/>
      <w:color w:val="943634"/>
      <w:spacing w:val="5"/>
    </w:rPr>
  </w:style>
  <w:style w:type="character" w:styleId="Uwydatnienie">
    <w:name w:val="Emphasis"/>
    <w:uiPriority w:val="20"/>
    <w:qFormat/>
    <w:rsid w:val="00601138"/>
    <w:rPr>
      <w:caps/>
      <w:spacing w:val="5"/>
      <w:sz w:val="20"/>
      <w:szCs w:val="20"/>
    </w:rPr>
  </w:style>
  <w:style w:type="paragraph" w:styleId="Bezodstpw">
    <w:name w:val="No Spacing"/>
    <w:basedOn w:val="Normalny"/>
    <w:link w:val="BezodstpwZnak"/>
    <w:uiPriority w:val="1"/>
    <w:qFormat/>
    <w:rsid w:val="00601138"/>
    <w:rPr>
      <w:rFonts w:ascii="Cambria" w:hAnsi="Cambria"/>
      <w:sz w:val="22"/>
      <w:szCs w:val="22"/>
      <w:lang w:eastAsia="en-US" w:bidi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601138"/>
    <w:rPr>
      <w:rFonts w:ascii="Cambria" w:hAnsi="Cambria"/>
      <w:sz w:val="22"/>
      <w:szCs w:val="22"/>
      <w:lang w:eastAsia="en-US" w:bidi="en-US"/>
    </w:rPr>
  </w:style>
  <w:style w:type="paragraph" w:styleId="Cytat">
    <w:name w:val="Quote"/>
    <w:basedOn w:val="Normalny"/>
    <w:next w:val="Normalny"/>
    <w:link w:val="CytatZnak"/>
    <w:uiPriority w:val="29"/>
    <w:qFormat/>
    <w:rsid w:val="00601138"/>
    <w:pPr>
      <w:spacing w:after="200" w:line="252" w:lineRule="auto"/>
    </w:pPr>
    <w:rPr>
      <w:rFonts w:ascii="Cambria" w:hAnsi="Cambria"/>
      <w:i/>
      <w:iCs/>
      <w:sz w:val="22"/>
      <w:szCs w:val="22"/>
      <w:lang w:eastAsia="en-US" w:bidi="en-US"/>
    </w:rPr>
  </w:style>
  <w:style w:type="character" w:customStyle="1" w:styleId="CytatZnak">
    <w:name w:val="Cytat Znak"/>
    <w:basedOn w:val="Domylnaczcionkaakapitu"/>
    <w:link w:val="Cytat"/>
    <w:uiPriority w:val="29"/>
    <w:rsid w:val="00601138"/>
    <w:rPr>
      <w:rFonts w:ascii="Cambria" w:hAnsi="Cambria"/>
      <w:i/>
      <w:iCs/>
      <w:sz w:val="22"/>
      <w:szCs w:val="22"/>
      <w:lang w:eastAsia="en-US" w:bidi="en-US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01138"/>
    <w:pPr>
      <w:pBdr>
        <w:top w:val="dotted" w:sz="2" w:space="10" w:color="632423"/>
        <w:bottom w:val="dotted" w:sz="2" w:space="4" w:color="632423"/>
      </w:pBdr>
      <w:spacing w:before="160" w:after="200" w:line="300" w:lineRule="auto"/>
      <w:ind w:left="1440" w:right="1440"/>
    </w:pPr>
    <w:rPr>
      <w:rFonts w:ascii="Cambria" w:hAnsi="Cambria"/>
      <w:caps/>
      <w:color w:val="622423"/>
      <w:spacing w:val="5"/>
      <w:sz w:val="20"/>
      <w:szCs w:val="20"/>
      <w:lang w:eastAsia="en-US" w:bidi="en-US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01138"/>
    <w:rPr>
      <w:rFonts w:ascii="Cambria" w:hAnsi="Cambria"/>
      <w:caps/>
      <w:color w:val="622423"/>
      <w:spacing w:val="5"/>
      <w:lang w:eastAsia="en-US" w:bidi="en-US"/>
    </w:rPr>
  </w:style>
  <w:style w:type="character" w:styleId="Wyrnienieintensywne">
    <w:name w:val="Intense Emphasis"/>
    <w:uiPriority w:val="21"/>
    <w:qFormat/>
    <w:rsid w:val="00601138"/>
    <w:rPr>
      <w:i/>
      <w:iCs/>
      <w:caps/>
      <w:spacing w:val="10"/>
      <w:sz w:val="20"/>
      <w:szCs w:val="20"/>
    </w:rPr>
  </w:style>
  <w:style w:type="character" w:styleId="Odwoaniedelikatne">
    <w:name w:val="Subtle Reference"/>
    <w:basedOn w:val="Domylnaczcionkaakapitu"/>
    <w:uiPriority w:val="31"/>
    <w:qFormat/>
    <w:rsid w:val="00601138"/>
    <w:rPr>
      <w:rFonts w:ascii="Calibri" w:eastAsia="Times New Roman" w:hAnsi="Calibri" w:cs="Times New Roman"/>
      <w:i/>
      <w:iCs/>
      <w:color w:val="622423"/>
    </w:rPr>
  </w:style>
  <w:style w:type="character" w:styleId="Odwoanieintensywne">
    <w:name w:val="Intense Reference"/>
    <w:uiPriority w:val="32"/>
    <w:qFormat/>
    <w:rsid w:val="00601138"/>
    <w:rPr>
      <w:rFonts w:ascii="Calibri" w:eastAsia="Times New Roman" w:hAnsi="Calibri" w:cs="Times New Roman"/>
      <w:b/>
      <w:bCs/>
      <w:i/>
      <w:iCs/>
      <w:color w:val="622423"/>
    </w:rPr>
  </w:style>
  <w:style w:type="character" w:styleId="Tytuksiki">
    <w:name w:val="Book Title"/>
    <w:uiPriority w:val="33"/>
    <w:qFormat/>
    <w:rsid w:val="00601138"/>
    <w:rPr>
      <w:caps/>
      <w:color w:val="622423"/>
      <w:spacing w:val="5"/>
      <w:u w:color="622423"/>
    </w:rPr>
  </w:style>
  <w:style w:type="paragraph" w:customStyle="1" w:styleId="Standard">
    <w:name w:val="Standard"/>
    <w:rsid w:val="00101876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0779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5" Type="http://schemas.openxmlformats.org/officeDocument/2006/relationships/footnotes" Target="footnotes.xml"/><Relationship Id="rId15" Type="http://schemas.openxmlformats.org/officeDocument/2006/relationships/oleObject" Target="embeddings/oleObject1.bin"/><Relationship Id="rId10" Type="http://schemas.openxmlformats.org/officeDocument/2006/relationships/image" Target="media/image4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12</Pages>
  <Words>1100</Words>
  <Characters>6600</Characters>
  <Application>Microsoft Office Word</Application>
  <DocSecurity>0</DocSecurity>
  <Lines>55</Lines>
  <Paragraphs>15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DANE OGÓLNE BUDYNKU:</vt:lpstr>
      <vt:lpstr>DANE OGÓLNE BUDYNKU:</vt:lpstr>
    </vt:vector>
  </TitlesOfParts>
  <Company/>
  <LinksUpToDate>false</LinksUpToDate>
  <CharactersWithSpaces>7685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DANE OGÓLNE BUDYNKU:</dc:title>
  <dc:creator>Pobocha</dc:creator>
  <cp:lastModifiedBy>ŁUKASZ</cp:lastModifiedBy>
  <cp:revision>9</cp:revision>
  <cp:lastPrinted>2007-07-31T19:32:00Z</cp:lastPrinted>
  <dcterms:created xsi:type="dcterms:W3CDTF">2016-12-15T12:19:00Z</dcterms:created>
  <dcterms:modified xsi:type="dcterms:W3CDTF">2016-12-19T14:56:00Z</dcterms:modified>
</cp:coreProperties>
</file>